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22.05-26.05.2023ж.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"Балалардың жануарлар мен құстарға деген қызығушылығын дамытамыз" тақырыбында кеңестер беру; әңгімелесу; ата-аналардың мазалап жүрген сұрақтарына жауап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көркем әдебиет бұрышына орналастыру.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кітаптарға ұқыпты қарау дағдыларын қалыптастыру, кітаптарды сөрелерге тәртіппен қою мүмкіндігін іс-тәжірибеде орындауға дағдыландыру.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"Топтың ішін ретке келтір".</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ересектерге көмектесуге дағдыландыру; шкафта тұрған ойыншықтар мен құралдарды ретттеп, тазалық орнатуға тарту; еңбек дағдыларын, ұқыптылықты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күту.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өсімдіктерге ұқыптылықпен қарауға бейімдеу (қурап қалған жапырақтарды алып тастау), оларды күтіп-баптауға қызығушылықтарын ояту, ересектерге қолғабыс етуге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"Киім шкафын реттеу" (тәрбиешінің көмекшісімен бірігіп).</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Тәртіпке бағынуға, еңбексүйгіштікке тәрбиелеу. Ұжымдағы ұйымшыл еңбекке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"Кірлеген орамалдарды ауыстыру".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«Көңіл-күйді анықтау»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 мейрімділікке, жақын адамның көңіл-күйін көре білуге тәрбиелеу .</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жұптасып, қолдарынан ұстайды. Тәрбиеші оларға: «Тек көздеріңе қарап, бір-біріңнің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тапсырманы жұппен орындайды. Содан кейін балалар қандай эмоцияның берілгенін және қабылдағанын талқылайды.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"Сүйікті ертегілер" үстел үсті ойыны.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сөйлемдерді, мәтіндерді дұрыс құруға, таныс мәтінді қайталауды ​​үйрету, зейінді, есте сақтауды жаттықтыру.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үстел үсті ойыны (ауа райы).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"Таныс пішіндер доминосы".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пішіндер жайлы білімдерін бекіту; көп заттың ішінен біреуін таңдауға жаттықтыру.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Құрал-жабдықтары: пішіндер бейнеленген суреттер.</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"Сыңарын тап" дидактикалық ойыны.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 </w:t>
            </w: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(кішкентай темір шарлармен).</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кішкентай темір шарларын жоғары көтеріп, екі қолмен сылдырлатады.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Қолды оң жаққа жіберіп, кішкентай темір шарларды сылдырлатады.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Қолдарын сол жаққа жіберіп, кішкентай темір шарларды сылдырлатады.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Бастапқы қалып. (жаттығу 4 рет қайталанады).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кішкентай темір шар ұстаған қолдар екі жақта.</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кішкентай темір шар ұстаған қолдарын жоғары көтеріп, сылдырлатады.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Кішкентай темір шарларды артқа ұстап, бір орында тұрып секіру.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Ас-су ішкенде сөйлемеу. Тамақтанып болған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000000" w:rsidDel="00000000" w:rsidP="00000000" w:rsidRDefault="00000000" w:rsidRPr="00000000" w14:paraId="00000081">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дәмді тағам! Міне, пайдалы ас!</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беті-қолдарын жуғызу, таңғы асқа отырғызу.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ас ішу мәдениетімен таныстыру; қасық, шанышқыны дұрыс қолдануды үйрету; тамақтанғанда сөйлемеуді әдетке айналдыру.</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Fonts w:ascii="Times New Roman" w:cs="Times New Roman" w:eastAsia="Times New Roman" w:hAnsi="Times New Roman"/>
                <w:sz w:val="24"/>
                <w:szCs w:val="24"/>
                <w:rtl w:val="0"/>
              </w:rPr>
              <w:t xml:space="preserve"> көркемсөз)</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балдырған баламыз,</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 құшағын кең ашқан.</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Тілегіміз бейбіт күн.</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болсын кең аспан.</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Орнымыздан тұрамыз</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Күнге шаттана қараймыз.</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 қолымызды соғамыз,</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Осылай күнге жылу шашамыз.</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балдырған баламыз,</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 құшағын кең ашқан.</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Тілегіміз бейбіт күн.</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Ашық болсын кең аспан.</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Орнымыздан тұрамыз</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Күнге шаттана қараймыз.</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 қолымызды соғамыз,</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Осылай күнге жылу шашамыз.</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Көңілде көп қуаныш,</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Әр көңілде жақсы үміт.</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Келетін жылға мың алғыс,</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Әкелген көп жақсылақ.</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жағымды көңіл-күйлерін қамтамасыз ету үшін бәсеңдеу дыбыста салмақты әуенжазбасын қосу.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Біз құлпырамыз жаздың гүліндей,</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Күлімдейміз жарық күніндей.</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Күндей жадырап,</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Айдай арайлап,</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Жұлдыздай жадырап,</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Судай таза көңілмен,</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Бүгінгі күнімізді бастайық.</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"Зырылдайды трактор".</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гимнастикалық доғаға кезек адыммен өрмелеп шығуға үйрету; шеңбердің ішіне және сыртына секіруге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"Шаршағанымызды басайық".</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баяу (50-60сек.) қарқында жүгіру; қимылды ойындар арқылы допты тура нысанға оң және сол қолмен тік нысанаға көздеп лақтыру; еденге тігінен тұрған құрсаудан еңбектеу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"Алақай, жаз келді!"</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жаз туралы әуенді тыңдау және айту кезінде әннің сипатына сай денесімен ырғақты қозғала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"Егіншілік".</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нық қадаммен алға, нық қадаммен артқа жүру, тізені биікке көтере отырып жүру; қимылды ойындар арқылы әртүрлі бағыттарда жүгіру; гимнастикалық қабырға бойымен жоғары өрмелеу және одан төмен түсу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 Адам бетінің бөліктері. Тазалық - денсаулық кепілі."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 оның дене мүшелері, адам бетінің бөліктері туралы, адамның жердің барлық бөлігінде өмір сүретіндігі туралы балалардың білімдерін қалыптастыру; пантомимикаға үйрету. Артикуляциялық аппаратын, сөйлеуін, қазақ тіліндегі сөздерді есту арқылы қабылдау қабілетін және есту зейінін дамыту, монологтық сөйлеу негіздерін, ойлау қабілетін дамыту; жағымды көңіл күйін білдіре алуы. Қуыршаққа деген жақсы көзқарасқа, мәдени-гигиеналық дағдыларын сақтауға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Көбелекті (қоңызды) бақылау. (қоршаған ортамен таныстыру, сөйлеуді дамыту)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жәндіктердің (көбелектің, коңыздың) қимылдарын бақылауға үйрету, олардың ұшып-қонып, гүлдердің нәрімен қоректенулерін байқауға машықтандыру; жәндіктердің қимылдарына еліктеуге ынталандыру.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Көбелектер, жәндіктер</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қонды гүлдерге,</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Нәрін татып, нәзіктер</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Бау-бақшаға келуде.</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сұхбатхананы тазалауға шақыру.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"Көбелектер гүлдерге қонды" қимылды ойыны. (дене шынықтыру)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жерге "гүлдер" деп атап, түрлі жерге шеңберлерді сызып немесе қағаздан гүлдер киықтарын шашып, жайып қою мүмкін.</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Көбелектер, қоңыздар,</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Тоқтамайсыңдар, ұшасыңдар!</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 іздеп жатсаңдар,</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Гүлдерге қонасыңдар!</w:t>
            </w:r>
          </w:p>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"Масаны ұстап ал!" қимылды ойыны. (дене шынықтыру)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Жаңбырлы күнді бақылау. (қоршаған ортамен таныстыру, сөйлеуді дамыту)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жаңбырлы күн райын бақылауға машықтандыру, жаңбыр, кемпірқосақ құбылыстарын ажыратуға үйрету.</w:t>
            </w:r>
          </w:p>
          <w:p w:rsidR="00000000" w:rsidDel="00000000" w:rsidP="00000000" w:rsidRDefault="00000000" w:rsidRPr="00000000" w14:paraId="000000E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"Жауын"</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Жауын, жауын!</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Жаума! Тын!</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 балаларды</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Жаураттың.</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 Ерғалиев, М. Әлімбаев</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ағаштан түсіп қалған ұсақ бұтақтарды жинауға шақыру.</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қимылды ойыны. (дене шынықтыру)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"күн" және "жаңбыр" сигналды сөздер арқылы қимылдай білу қабілеттерін дамыту.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 шықты – балалар ойнады.</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 тығылды – жаңбыр жауды.</w:t>
            </w:r>
          </w:p>
          <w:p w:rsidR="00000000" w:rsidDel="00000000" w:rsidP="00000000" w:rsidRDefault="00000000" w:rsidRPr="00000000" w14:paraId="000000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"Ирелеңдеген жолдармен" ойын жаттығуы. (дене шынықтыру)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асфальт бетіне салынған (жерде жатқан арқан бойымен) ирелеңдеген сызықтардың бойымен жүруге жаттықтыру; арақашықты сақтауға баулу.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Кұмды бақылау. (қоршаған ортамен таныстыру, сөйлеуді дамыту)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құрғақ құмның себелеп, қолдың арасынан түскенін, дымқыл құмның белгілі денеге айланатынын көрсету; құмды "құрғақ" немесе "дымқыл" деуге ынталандыру, тәжірибе жасату.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Дымқыл құм сазбалшықтай.</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алмайсың қалай?</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Қолға алса, домалатса -</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Болады құм бауырсақтай.</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құмның бетін ағаштан түсіп қалған ұсақ қоқыстардан тазалауға шақыру.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000000" w:rsidDel="00000000" w:rsidP="00000000" w:rsidRDefault="00000000" w:rsidRPr="00000000" w14:paraId="000000F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 қапшығын кім алыс лақтырады?" жаттығуы. (дене шынықтыру)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құм салынған қапшықтарды белгіленген орыннан өзінен алға неғұрлым ары лақтыруды үйрету; көзбен дәлдеу қабілетін, зейінді, қол мен дене бұлшық еттерін дамыту.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Кім мерген болғысы келеді? Сызылып жатқан сызықтан аспай, алға, ары қарай, лақтырып көрейік.</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 қапшығын алайық,</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Алысқа лақтырайық.</w:t>
            </w:r>
          </w:p>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қимылды ойыны. (дене шынықтыру)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тақпақ сөздеріне сай қимылдай білу қабілетін қалыптастыру.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жоғары, бір төмен,</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тербелем.</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Әткеншек-ау, әткеншек,</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 бер бізбенен.</w:t>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0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Дөңгелек салынған суреттерді бақылау. (қоршаған ортамен таныстыру, сөйлеуді дамыту)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Асфальт бетіне түрлі-түсті бормен салынған дөңгелектерді бақылауға ынталандыру; түйсігін, ой-қиялын дамыту.</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асфальт бетінде нені көріп тұрсыңдар?</w:t>
            </w:r>
          </w:p>
          <w:p w:rsidR="00000000" w:rsidDel="00000000" w:rsidP="00000000" w:rsidRDefault="00000000" w:rsidRPr="00000000" w14:paraId="0000010B">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"Күлімдеген дөңгелектер".</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Дөңгелектер, дөңгелектер,</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Түрлі күлімдеген беттер.</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Дананың беті,</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Аланның беті,</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 күлімдеген мен,</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күлімдеген сен.</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сұхбатхананы тазалауға шақыру.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1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"Машиналар жүреді" қимылды ойыны. (дене шынықтыру)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кезегімен қызыл, сары және жасыл таңбалауыштарды көрсетіп жатып, белгілі таңбалауышқа сай қимылдарды жасауды ұсынады: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қолға рульді ұстаған ұқсап, ары-бері, жан-жаққа бағыттап жүгіру;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сары таңбалауыш - орнында тоқтап, шапалақтау,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жасыл таңбалауыш - жерге шоқайып отыру.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Бағдаршамда жасыл шам -</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 ашық, машиналар.</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сары шам -</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 балалар.</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Бағдаршамда қызыл шам -</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Тоқтасын машиналар.</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өткізіледі.</w:t>
            </w:r>
          </w:p>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"Допты қағып ал" қимылды жаттығуы. (дене шынықтыру)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допты екі қолмен ұстауға жаттықтыру; тепе-теңдікті сақтауға, ептілікке баулу.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Құмырсқаларды бақылау. (қоршаған ортамен таныстыру, сөйлеуді дамыту және көркем әдебиет)</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назарын жәндіктердің, құмырсқалардың қимылдарына аудару; ойлау, зейін қабілеттерін дамыту.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мынау құмырсқалар. Қайталайықшы. Тамаша. Құмырсқалар тынымсыз жәндіктер, жанталасып жүгіріп жүреді.</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"Құмырсқалар".</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Құмырсқалар,</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Құмырсқалар,</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Жұмыспенен күн қысқарар.</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Тыным жоқ-ау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Өздеріңде,</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Қызып алған</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Кездеріңде</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Тасисыңдар көрінгенді,</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Білмейсіңдер</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Ерінгенді.</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 Мырзалиев</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орындықтарды қылшақтар арқылы құмнан тазалауға шақыру.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1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"Құмырсқалар" қимылды жаттығуы. (дене шынықтыру)</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бір сапқа тұрып, бір-бірінен соң жүгіре білу дағдыларын жетілдіру.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өзінің соңынан сапқа тұрғызып, балаларға өзі көрсеткен бағыттарға жүгіруді көрсетіп қадағалайды.</w:t>
            </w:r>
          </w:p>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"Көлшіктен өт" қимылды жаттығуы. (дене шынықтыру)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Ас-су ішкенде сөйлемеу. Тамақтанып болған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000000" w:rsidDel="00000000" w:rsidP="00000000" w:rsidRDefault="00000000" w:rsidRPr="00000000" w14:paraId="00000143">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дәмді тағам! Міне, пайдалы ас!</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беті-қолдарын жуғызу, таңғы асқа отырғызу.</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ас ішу мәдениетімен таныстыру; қасық, шанышқыны дұрыс қолдануды үйрету; тамақтанғанда сөйлемеуді әдетке айналдыру.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Fonts w:ascii="Times New Roman" w:cs="Times New Roman" w:eastAsia="Times New Roman" w:hAnsi="Times New Roman"/>
                <w:sz w:val="24"/>
                <w:szCs w:val="24"/>
                <w:rtl w:val="0"/>
              </w:rPr>
              <w:t xml:space="preserve"> көркемсөз)</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Ұйқыдан тұрғаннан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жатқан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Теңге ілу</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есептеледі. Қай топ көп ұпай жинаса, сол топ жеңеді.</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"Құлыншақ".</w:t>
            </w:r>
          </w:p>
          <w:p w:rsidR="00000000" w:rsidDel="00000000" w:rsidP="00000000" w:rsidRDefault="00000000" w:rsidRPr="00000000" w14:paraId="000001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дөңгелек пішінді қағазды тең, екі жарты бөлікке бүктемелеу амалына бейімдеу; құлыншақ бейнесін қарындашпен жалын, көздерін, аузын салу арқылы толықтыруға дағдыландыру.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"Бұлттар"</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бетін боршалар мен гуашь бояуы арқылы салынған сопақ және дөңгелек пішінді бұлттар бейнелерімен толтыруға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"Бидай".</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көңілді әннің сипатына сай денесімен ырғақты қозғала білуге үйрету; жәй және қатты шығатын дыбыстарды педагогпен бірге айта білу дағдыларын қалыптастыру; ырғақты қимылдарды музыкамен бірге бастап, соңғы дыбыста бірге аяқтай білуге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Түйілген орамал</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жүргізуші ойынды өзі бастайды. Ең алдымен балаларды айналасына жинап алады да «1, 2, 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Серуендеуге барайық" сюжетті-рөлдік ойыны.</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әр мезгілге арналған киімдерді таңдау қабілеттерін дамыту, киім элементтерін дұрыс атауды "үйрету, "киім", "аяқ киім" туралы жалпылауыш ұғымдарды бекіту, өзгелерге қамқорлық қатынасты тәрбиелеу.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"Жаз келді" өлеңін жаттау.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Жайқалып жапырақ,</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Құлпырып қызғалдақ.</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Тұратын көз тартып,</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 келді күн шуақ.</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Ж.Молдағалиев</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"Түстер" атты мультфильмін көру.</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түстерді ажыратуға, атауға қызықтыру.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Жұмбақтардың шешімін табу.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 тілін дамыту.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 (Ілияс Жансүгіров)</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Жерің анау,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Жасыл жолақ кілемдей.</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Желің мынау,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Жігіт айтқан өлеңдей.</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Көлің анау,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 ғып жатқан ауылдай.</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Күнің мынау,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Елжіреген енеңдей.</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Ас-су ішкенде сөйлемеу. Тамақтанып болған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000000" w:rsidDel="00000000" w:rsidP="00000000" w:rsidRDefault="00000000" w:rsidRPr="00000000" w14:paraId="000001A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Қасықтарымыз біздің,</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Таңқалдырар барлығын!</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Қасықтарым сиқырлы,</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Тауысады тағамды.</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дәмді тағам! Міне, пайдалы ас!</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Қасық түк те қалдырмас!</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беті-қолдарын жуғызу, таңғы асқа отырғызу.</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ас ішу мәдениетімен таныстыру; қасық, шанышқыны дұрыс қолдануды үйрету; тамақтанғанда сөйлемеуді әдетке айналдыру.</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Fonts w:ascii="Times New Roman" w:cs="Times New Roman" w:eastAsia="Times New Roman" w:hAnsi="Times New Roman"/>
                <w:sz w:val="24"/>
                <w:szCs w:val="24"/>
                <w:rtl w:val="0"/>
              </w:rPr>
              <w:t xml:space="preserve"> көркемсөз)</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(бейбітшілік қорғанында, табиғаттың гүлденуі, көктемгі егістік, жаз мезгілі) және ерекше белгілері бойынша жалпылаушы сөздермен байыту.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000000" w:rsidDel="00000000" w:rsidP="00000000" w:rsidRDefault="00000000" w:rsidRPr="00000000" w14:paraId="000001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музыкалық аспаптармен: сыбызғы, металлафон, қоңырау, сылдырмақ, маракас және барабанмен, сондай-ақ олардың дыбысталуымен таныстыру.</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арналған музыкалық аспаптарда және металлофонда (бір пластинада) ырғақпен қағып ойнаудың қарапайым дағдыларын меңгеруге ықпал ету.</w:t>
            </w:r>
          </w:p>
          <w:p w:rsidR="00000000" w:rsidDel="00000000" w:rsidP="00000000" w:rsidRDefault="00000000" w:rsidRPr="00000000" w14:paraId="000001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бояу суреттерін бояту,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Сурет салуда қауіпсіздікті сақтауға, ұқыптылыққа баулу. Мүсіндеу барысында қауіпсіздікті сақтауға, ұқыпты болуға баулу. Жапсыру барысында қауіпсіздік техникасы ережелерін сақтауға, ұқыпты болуға баулу. Ойнап болғаннан кейін бөлшектерді жинауға, қауіпсіздік техникасы ережелерін сақтауға, ұқыптылыққа баулу.</w:t>
            </w:r>
          </w:p>
          <w:p w:rsidR="00000000" w:rsidDel="00000000" w:rsidP="00000000" w:rsidRDefault="00000000" w:rsidRPr="00000000" w14:paraId="000001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w:t>
            </w:r>
            <w:r w:rsidDel="00000000" w:rsidR="00000000" w:rsidRPr="00000000">
              <w:rPr>
                <w:rFonts w:ascii="Times New Roman" w:cs="Times New Roman" w:eastAsia="Times New Roman" w:hAnsi="Times New Roman"/>
                <w:b w:val="1"/>
                <w:sz w:val="24"/>
                <w:szCs w:val="24"/>
                <w:rtl w:val="0"/>
              </w:rPr>
              <w:t xml:space="preserve"> (математика негіздері)</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Қарама-қарсы тәулік бөліктерін бағдарлау: күндіз-түнде, таңертең-кешке.</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 спорттық шараларға қатысуға белсендіру.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"Менің әкем ең жақсы адам" фотогазеті.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 ара шағып алса?".</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Ұйымдастырылған іс-әрекетінің бір апталық жасалған жұмыс туралы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балалардың жетістігі жайлы айту; апта тақырыбы бойынша сұрақ қою, әңгімелесу.</w:t>
            </w:r>
          </w:p>
        </w:tc>
      </w:tr>
    </w:tbl>
    <w:p w:rsidR="00000000" w:rsidDel="00000000" w:rsidP="00000000" w:rsidRDefault="00000000" w:rsidRPr="00000000" w14:paraId="000001C8">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