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27.02-03.03.2023ж.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мазалап жүрген сұрақтарына жауап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тамақ ішер кезде, табақша, қасықтарды қою, ішіп болғанда жинасу іскерліктеріне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Балабақшадағы арнайы жабдықтарды дұрыс пайдалану, қадірлеу, қайта орнына қою, бір-біріне көмек көрсетуге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балабақшадағы ойын бұрышындағы кезекшілікті атқару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топ бөлмесінде реттілікті сақтау; ойыншықтарды, құрылыс материалдарын өздігінен орнына жинау, оларды сындырмауға дағдыландыру.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өздерінің еңбегі туралы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 жаттығулар</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Альбомдар мен сюжеттік суреттерді қарастыру.</w:t>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"Құрастырғыш" ойындары.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логикалық ойлауды, қолдың ұсақ моторикасын дамыту.</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құрастыру)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"Ою саламыз" саусақ жыттығуы.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Зергер бала боламыз, (Екі алақанда ашу)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Оюды саламыз:</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 (Қолдарды жұдырыққа жинап, ішке қарай бұрау)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(Шеңбер салу)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Ирек, (Толқындар жасау)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(Қос қолмен бұлғау)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(Алақандарды жайып, тігінен көрсету)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(Қос қолды айқастырып, бұлғау)</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 не?" дидактикалық ойыны.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заттардың бір-бірінен үлкен-кішілігін анықтай білуді үйрету.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Матрешканың бөлшектеу және құрастыру, кіші матрешканы үлкен матрешканың ішіне салу, матрешканың жоғарғы және төменгі жартысын үлкен-кішілігі және өрнектері бойынша салыстыру. Ойынның мазмұны. Тәрбиеші балаларға мынадай жұмбақ айтады: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Бойы әр түрлі, жұмбағымды тыңдашы,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Өзара ұқсас жүзі менен сымбатты.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Бір-біріне сыйып кеткен көрінбей,</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Жиналғанда бір ойыншық сияқты.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қайталап өткізгенде балалардың ынтасын туғызу үшін матрешка туралы кітаптарды көрсетуге болады. Осыдан кейін 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бір матрешканы 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 Матрешканы бөлшектеп құрастыруда қателеспеген бала жеңімпаз аталады.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"Мозаика", "Құрастырғыш" ойындары.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логикалық ойлауды, қолдың ұсақ моторикасын дамыту.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«Ата-аналарға қамқорлық жасау»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 жұмыстан шаршап келді;</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анаңның көңіл-күйі жоқ;</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анаңның шаруасы көп;</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әкеңнің жұмысында қолайсыздықтар болды.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қалай көмектесуге болатынын ойлап тапқан бала алға бір</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(доппен).</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доптарын жоғары көтеріп, екі қолды қайшылайды.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иыққа көтеріп, допты қояды.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доп ұстаған қолдары екі жанында.</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доп ұстаған қолдарымен құшақтайды.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Доптарын көкірек тұсында ұстап, бір орында тұрып секіру.</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098">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«Көңіл-күйді анықтау»</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мейрімділікке, жақын адамның көңіл-күйін көре білуге тәрбиелеу.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айналасындағы адамдарға көңіл бөлу керектігін түсіндіреді. Бір-бірінің көзіне, бет-әлпетіне қарап, көңіл-күйді анықтауды ұсынады.</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жұптасып, қолдарынан ұстайды. Тәрбиеші оларға: «Тек көздеріңе қарап, бір-бірінің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тапсырманы жұппен орындайды. Содан кейін балалар қандай эмоцияның берілгенін және қабылдағанын талқылайды.</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мезгілі, табиғат құбылыстары туралы әңгімелесу.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өтініш»</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балаларды мейірімділікке, зейінділікке тәрбиелеу.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қайырымды Аспан ата!</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мейрімді Жер - Ана!</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Армысыз, шұғылалы Алтын - Күн!</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 шаттан алақай!</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қаламыз,</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Жайнай түсті даламыз,</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Отан панамыз,</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Аман ата-анамыз,</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балалар!</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"Қарлығаштай қайратты".</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қиғаш тақтайдың үстімен тізе мен саусақтарға сүйеніп, төрт тағандап өрмелеуге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"Қайратты боламыз".</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бағытты өзгертіп жүгіру қабілеттерін дамыту; тақтайдың үстімен тізе мен саусақтарға сүйеніп, төрт тағандап өрмелеу және бір орында тұрып, арқаннан биікке секіріп, жерге табанмен түсу жаттығуларын жасаудғы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"Аялайық, аналарды бәріміз!"</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адамгершілік ережелеріне тәрбиелеу; эстетикалық талғамын, оқу қызметінде қызығушылықтары мен белсенділіктерін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"Биік секіреміз".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бір-бірден, шеңберге қайта тұру, саптағы өз орнын табу; екі аяқпен секіру дағдыларын дамыту; еденге тігінен тұрған құрсаудан еңбектеуге үйрету; дене жаттығуларына қызығушылықтарын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құстары»</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Көктемге тән белгілердің қазақ тіліндегі атауларын таныстыруды жалғастыру (қар ериді, ағын сулар ағады, құстар ұшып келеді, күн жиі жарқырайды). Балалардың ұғымындағы құстар және олардың көктемдегі тіршілігі туралы білімдерін бекіту (құстар ұя салады, балапан басып шығарады). Сыртқы түрінің ерекшеліктері туралы білімдерін кеңейту (қауырсын, қанаттар, құйрық, екі аяқ, тұмсық, құстарға тән қимыл-әрекеттер).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Сүңгі мұздарды бақылау. (қоршаған ортамен танысу, сөйлеуді дамыту)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судың қасиеттерімен, оның әртүрлі күйлерімен таныстыруды жалғастыру.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(жолдардағы мұз бен қарды тазарту).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күректермен жұмыс істеу дағдыларын жетілдіру; тәуелсіздікке, ұқыптылыққа тәрбиелеу.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"Қыстайтын құстар".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жүгіруге, секіру кезінде жаттығуға, бір қимылдан екінші қимылға ауыса білуге ​​үйрету.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"Жол бойымен".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зейінді, қимылдарды үйлестіруді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(қоршаған ортамен танысу, сөйлеуді дамыту)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көктем туралы түсініктерін кеңейту, қардың қасиеттерін талдау, қарды бақылауды жалғастыру, қардың түсін (сұр, лас) қысқы түсімен салыстыру.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(учаскеде қоқыс жинау).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ұжыммен жұмыс істеу дағдыларын дамыту.</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"Пойыз", "Маған қарай жүгіріңдер" (2-3 ойнатылады). (дене шынықтыру)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допты лақтыру және ұстау, ептілікті дамыту, күш тастау, салауатты өмір салтын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Жинағыш көліктерді бақылау. (қоршаған ортамен таныстыру, сөйлеуді дамыту)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көліктердің еңбекті қажет ететін жұмыстарды орындаудағы рөлі, олардың құрылымының ерекшеліктері туралы білімдерін кеңейту; сипаттама бойынша көліктердің бейнесін табу қабілеттерін шоғырландыру; технологияға деген қызығушылықты, үлкендердің еңбегін құрметтеуге тәрбиелеу.</w:t>
            </w:r>
          </w:p>
          <w:p w:rsidR="00000000" w:rsidDel="00000000" w:rsidP="00000000" w:rsidRDefault="00000000" w:rsidRPr="00000000" w14:paraId="000000F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(ауладағы құрғақ жапырақтарды, бұтақтарды жинау, оларды зембілге салу).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тазалық пен тәртіпке дағдыландыру; топта жұмыс істеуге, басталған жұмысты соңына дейін жеткізуге деген құштарлықты ояту.</w:t>
            </w:r>
          </w:p>
          <w:p w:rsidR="00000000" w:rsidDel="00000000" w:rsidP="00000000" w:rsidRDefault="00000000" w:rsidRPr="00000000" w14:paraId="000000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"Кім ең дәл?","Ұстап ал". (дене шынықтыру)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ашық ойындарды ұйымдастырудағы дербестікті, ұқыптылықты, ептілікті, ережелерді сақтай білуді дамыту.</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жағалыққа жорғалап, жорғалай білу қабілетін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Жүргізушінің жұмысын бақылау. (қоршаған ортамен танысу, сөйлеуді дамыту)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жүргізушінің жұмысымен,көлік бөлшектерінің атауларымен танысуды жалғастыру; ересектердің еңбегін құрметтеуге тәрбиелеу.</w:t>
            </w:r>
          </w:p>
          <w:p w:rsidR="00000000" w:rsidDel="00000000" w:rsidP="00000000" w:rsidRDefault="00000000" w:rsidRPr="00000000" w14:paraId="000000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(балабақша аумағын қоқыстардан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тапсырмаға жауапкершілікпен қарауды қалыптастыру.</w:t>
            </w:r>
          </w:p>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"Біз жүргізушілерміз","Торғайлар және көлік". (дене шынықтыру)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кеңістікті бағдарлауды дамыту; ойынды ұйымдастырудағы тәуелсіздікке тәрбиелеу.</w:t>
            </w:r>
          </w:p>
          <w:p w:rsidR="00000000" w:rsidDel="00000000" w:rsidP="00000000" w:rsidRDefault="00000000" w:rsidRPr="00000000" w14:paraId="000000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(дене шынықтыру)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кеңістіктегі бағдарды, тепе-теңдік сезімін жақсарту.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Балабақша алаңында құстарды бақылау. (қоршаған ортамен таныстыру, сөйлеуді дамыту)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құстарды түстері, көлемі, дауысы арқылы тануға және ажыратуға үйрету; бақылау, есте сақтау қабілетін дамыту; құстарға деген достық қатынасты тәрбиелеу.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(құмсалғыштағы құмды қазып алу.)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позитивті қатынасты тәрбиелеу; жауапкершілікке үйрету.</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"Түрлі-түсті көліктер". (дене шынықтыру)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 ережелерін сақтауға үйрету; педагогтің белгісі бойынша, кез-келген бағытта бір-біріне соқтығыспай жүгіру; түстерді ажырату.</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орыннан жоғары секіру.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секіру қабілетін, жылдамдықпен күш біріктіре отырып, дене бұлшық еттерінің күштерін шоғырландыру қабілетін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11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Алақанға арналған "Кірпі" жаттығуы; тікенек допты алақанға салып айналдыру.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сыйлаған көйлек".</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мерекелі көйлек сұлбасының ортасында және төмеңгі жағындағы жолақты қарапайым ою элементтерімен безендіруге үйрету.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"Суретші қай жерден қателесті?"</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ойлау қабілетін дамыту, суреттегі сәйкессіздікті таба алуға үйрету.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суретшінің "Көктем" тақырыбына сурет салғанын айтады. Бала оның бәрін дұрыс салғандығын тексеруді сұрайды. Бала көктем мезгілінде болмайтын көріністерді тауып, оның қай мезгілде болатынын айтады.</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 туралы тақпақ жаттау".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жыл құсы қарлығаш туралы көркем сөзбен таныстыру, қарлығаштың тіршілігі жөнінде мағлұматтар беру.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"Көктеммен бірге құс келді".</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құстарды бақылай отырып, оның ерекше белгілері мен қасиетін қабылдау барысында танымдық-зерттеушілік дағдылары мен қызығушылықтарын, ойлауы мен тілін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торғай туралы түсініктерін қалыптастыра отырып, оның өмір сүру тіршілігімен таныстыру; торғайдың белгілері мен ерекшеліктері (сыртқы бейнесі, тамақтануы, түсі, көлемі және қыстайтын құсы), түрлері жайлы түсінік беру; көктемнің жаршысы құстар туралы білімдерін кеңейту.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Білектесу.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столдың шетіне қарама-қарсы отырған екі бала оң қолдарының шынтағын столға тіреп қояды да, бірінің қолын бірі алақандастыра мықтап ұстайды. Сол жақтағы қолдарын әркім өзінің оң жақ қолтығына тығып алады. Осылай ұстасып алған екі палуан бала, ойын бастаушы команда берісімен, шынтақтарын сол орнынан қозғамай, қарсыласының тіреулі қолын шалқасынан түсіруге ұмтылады. Білегі тайып жантайған бала жеңіледі. Бұл білек күшінің жетілуіне көмектеседі.</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14D">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"Бантик таққан балапан".</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жолағын көлденең бойымен тең бөліктерге бүктемелеу амалдарына үйрету, жасалған гофра жинағын көлденең жіңішке жолақ арқылы жапсырып бөлуге машықтандыру.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"Анашым, анажаным".</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адамгершілік ережелеріне тәрбиелеу; эстетикалық талғамын, оқу қызметінде қызығушылықтары мен белсенділіктерін арттыруды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"Көктемгі сыйлықтар".</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геометриялық 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"Жапалақ" қимылды ойыны.</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 ішінен жапалақ таңдалады. Басқа балалар құстар, қоңыздар, көбелектер болады. Жапалақ 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Қозғалып қойған ойыншыны жапалақ үйіне алып кетеді. Педагог «Күн» деп айтады, осы кезде жапалақ қайтадан тоғайға шығады. Ойын бірнеше рет қайталанғаннан кейін басқа жапалақ таңдалады және ойын әрі қарай жалғасады.</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тақырыбында әңгімелесу (иллюстрацияларды қарастыру).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қарапайым сұрақтарға жауап беруге үйрету.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тақпағын жаттау.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қырға төрледі,</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түлік мал төлдеді.</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Бәйшешектер құлпырып,</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тұрғандай: «Көр мені!»</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 мезгіл жетіпті,</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Тастадық біз етікті.</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көктемге жеткізбей,</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Тауға шығып кетіпті!</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К.Ыбырайұлы</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мезгілі жайлы сұрақтар.</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қарапайым сұрақтарға жауап беруге үйрету.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қылқалам".</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Дайын суреттерді бояу.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айтқызу.</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ақ шымшық,</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ақ шымшық.</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ақ шымшық,</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ақ шымшық.</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жаттығуы:</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Мөлдір суға бетіңді жу.</w:t>
            </w:r>
          </w:p>
          <w:p w:rsidR="00000000" w:rsidDel="00000000" w:rsidP="00000000" w:rsidRDefault="00000000" w:rsidRPr="00000000" w14:paraId="00000190">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сөздерден кейін балалар таңғы ас ішуді бастайды. Таңғы ас кезінде педагог балалардың орындықтарда дұрыс отыруын қадағалайды. Егер үстел басында отырған бала өз қалпын сақтамаса, оған жақындап, дұрыс отыруын сұрау.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 Ауызекі сөйлеуде түрлі балалар әрекеттерінде қоршаған орта заттары мен табиғат нысандарының атауларын өздігінен қолдануды қалыптастыру.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сөздік қорын дамытуда, санамақтар, тақпақтар, жаңылтпаштарды жаттауға баулу.</w:t>
            </w:r>
          </w:p>
          <w:p w:rsidR="00000000" w:rsidDel="00000000" w:rsidP="00000000" w:rsidRDefault="00000000" w:rsidRPr="00000000" w14:paraId="000001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Аспаптың сүйемелдеуіне, ересектердің дауысына ілесе отырып, олармен бірге ән айту, әнді бірге бастап, бірге аяқтау. Музыкалық шығарманы иллюстрациялармен салыстыра білуді қалыптастыру. Музыканы эмоционалды көңіл-күймен қабылдауға баулу. Музыкалық жанрлар: ән, би, маршпен таныстыру.</w:t>
            </w:r>
          </w:p>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ою-өрнектерінің қарапайым элементтерін қайталап салуға баулу.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"Отбасындағы мерекелерді өткізу дәстүрлері" тақырыбына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қозғалыс белсенділігін қалыптастырудағы отбасының рөлі" тақырыбына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педагогикалық мәдениетін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 "Балаға қандай ойыншықтар сатып алуға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"Демалысты қалай өнімді өткізуге болады?"</w:t>
            </w:r>
          </w:p>
        </w:tc>
      </w:tr>
    </w:tbl>
    <w:p w:rsidR="00000000" w:rsidDel="00000000" w:rsidP="00000000" w:rsidRDefault="00000000" w:rsidRPr="00000000" w14:paraId="000001B4">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