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D24" w:rsidRDefault="00614D24" w:rsidP="00614D2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Бекітемін: 08.05.2023 ж</w:t>
      </w:r>
    </w:p>
    <w:p w:rsidR="00614D24" w:rsidRPr="00E34A90" w:rsidRDefault="00614D24" w:rsidP="00614D2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Бөбекжай-бақша әдіскері: </w:t>
      </w:r>
      <w:r>
        <w:rPr>
          <w:noProof/>
          <w:lang w:val="ru-RU"/>
        </w:rPr>
        <w:drawing>
          <wp:inline distT="0" distB="0" distL="0" distR="0" wp14:anchorId="27000C8B" wp14:editId="47EDE5B2">
            <wp:extent cx="517963" cy="365760"/>
            <wp:effectExtent l="0" t="0" r="0" b="0"/>
            <wp:docPr id="1"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521501" cy="368258"/>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Ж. Орынғали</w:t>
      </w:r>
    </w:p>
    <w:p w:rsidR="00F47FD8" w:rsidRDefault="00F47FD8"/>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F47FD8" w:rsidTr="00ED0E1D">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F47FD8" w:rsidRDefault="00614D2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F47FD8" w:rsidRPr="00614D24" w:rsidRDefault="00614D24" w:rsidP="00614D24">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F47FD8" w:rsidRDefault="00614D24" w:rsidP="00614D2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F47FD8" w:rsidRPr="00614D24" w:rsidRDefault="00614D24" w:rsidP="00614D24">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F47FD8" w:rsidRDefault="00614D24" w:rsidP="00614D2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F47FD8" w:rsidRPr="00614D24" w:rsidRDefault="00614D24" w:rsidP="00614D24">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Г. Әбілғазина </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F47FD8" w:rsidRDefault="00614D2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08.05-12.05.2023 ж.</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F47FD8" w:rsidRDefault="00614D2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F47FD8" w:rsidRDefault="00614D2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F47FD8" w:rsidRDefault="00614D2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F47FD8" w:rsidRDefault="00614D2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F47FD8" w:rsidRDefault="00614D2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w:t>
            </w:r>
            <w:r>
              <w:rPr>
                <w:rFonts w:ascii="Times New Roman" w:eastAsia="Times New Roman" w:hAnsi="Times New Roman" w:cs="Times New Roman"/>
                <w:b/>
                <w:sz w:val="24"/>
                <w:szCs w:val="24"/>
              </w:rPr>
              <w:lastRenderedPageBreak/>
              <w:t>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Әңгімелесу: "Баланы үстел басындағы тамақтану тәртібіне қалай үйретеміз?", "Баланың өздігінен </w:t>
            </w:r>
            <w:r>
              <w:rPr>
                <w:rFonts w:ascii="Times New Roman" w:eastAsia="Times New Roman" w:hAnsi="Times New Roman" w:cs="Times New Roman"/>
                <w:sz w:val="24"/>
                <w:szCs w:val="24"/>
              </w:rPr>
              <w:lastRenderedPageBreak/>
              <w:t>тамақтануына көркем сөздің жағымды әсері", "Баланы өз-өзіне қызмет етуін мақтаудың маңызы".</w:t>
            </w:r>
          </w:p>
        </w:tc>
      </w:tr>
      <w:tr w:rsidR="00F47FD8" w:rsidTr="00ED0E1D">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уқалауын қадағалау; өз орамалының орнын тауып, қолын сүртуін, орнына ілуге, өзінің және өзге балалардың қол тазағылын байқауға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r>
      <w:tr w:rsidR="00F47FD8" w:rsidTr="00ED0E1D">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F47FD8" w:rsidRDefault="00F47FD8">
            <w:pPr>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"Дала гүлдері".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педагогтің сөздеріне қимылдар арқылы жауап беруге ынталандыру; сөздерге қосылып, шеңберге жиналу дағдыларын қалыптастыру.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гүлдердің маскаларын үлестіреді.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тамаша көктем күндері!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тамаша дала гүлдері!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Бұлғап тұр бізге жапырақтарымен,</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Жайқалып тұр қызыл, сары бастарымен.</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"Бақбақ гүл".</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бақбақ гүлмен таныстыра отырып, оны бақылай білуге үйрету; бақбақ гүлдің құрылымы мен ерекшеліктерін байқау және басқа өсімдіктерден айырмашылығын таба білу қасиеттерін қалыптастыру; жағымды эмоцияларға бөленуге жағдайлар жасау.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"Гүлдер".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сөздерді айтқанда, саусақтармен қимылдарды қайталауға ынталандыру; есте сақтау, қуанышқа бөлену қабілеттерін, түйсіктерін дамыту.</w:t>
            </w:r>
          </w:p>
          <w:p w:rsidR="00F47FD8" w:rsidRDefault="00F47FD8">
            <w:pPr>
              <w:widowControl w:val="0"/>
              <w:rPr>
                <w:rFonts w:ascii="Times New Roman" w:eastAsia="Times New Roman" w:hAnsi="Times New Roman" w:cs="Times New Roman"/>
                <w:sz w:val="24"/>
                <w:szCs w:val="24"/>
              </w:rPr>
            </w:pPr>
          </w:p>
          <w:p w:rsidR="00F47FD8" w:rsidRDefault="00614D24">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"Гүлдер".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 гүлдер, көп гүлдер,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гүлдер, көк гүлдер,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Жайнар кезім келді деп,</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Қанаттарың желбіреп,</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Таңмен бірге оянып,</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нұрына боянып,</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Көрік бердің балаға.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Тұманбай Молдағалиев.</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бәріңе!" балалар қолдарын жоғары көтеріп, иіліп амандасады.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1."Саусақтарым сәлем дейді бәріңе" – екі алақанды жайып, ашып-жұму (3-4 рет қайталау);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2."Қайырлы күн деп, күлімдейді көздерім", көздерін сипап, кірпіктерін қағып, күлімдеу;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3."Қайырлы таң, жаңалық бар деп құлағым", құлақтарын сипап, басын екі жаққа кезек иеді.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4."Қайырлы таң дейді менің қолдарым!" – деп, қол білезіктерін айналдырады;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5."Қайырлы таң дейді менің денем де!" – деп, денесін қозғайды (3-4 рет қайталау);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"Қайырлы таң дейді менің аяғым!" – деп, екі аяғын кезек-кезек алға қояды (3-4 рет қайталау);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Бірінің артынан бірі жай жүріп, ""Тамаша, тамаша, бір, екі деп санаса"" деп айта жүріп, орындықтарға жайғасады.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Мақста-міндеттер.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Алақай!</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Барамыз дастарқанға қарай.</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Ботқамыз дәмді, аппақ,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Болмаймыз сатпақ.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Қасықпен алайық,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Асықпай асайық.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қамтамасыз ету үшін бәсеңдеу дыбыста салмақты әуенжазбасын қосу.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Неткен әдемі біздің әлем!</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Ғажайыптарға "Сәлем!"</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Ғажайыптардан көз алмайсың,</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Қуанып, бәрін қызықтайсың!</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әлеуметтік-эмоционалды дағдылар)</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Отан қорғаушылармыз".</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еңіс тақтайдың үстімен жоғары және төмен жүру техникасын бекіту; оқу қызметін пысықтау; балаларды шапшаңдылыққа, ептілікке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"Бақ-бақ гүлі әлемінде".</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екі қолмен допты тордан алысқа лақтыра білуге үйрету; допты алысқа лақтыру техникасына дағдыландыру; допты басынан жоғары және кеудеден лақтыру жаттығуына машықтандыру. Балаларды екі қолмен допты тордан алысқа лақтыра білу қабілетін дамыту; допты алысқа лақтыру дағдыларын меңгерту; допты басынан жоғары және кеудеден лақтыру кезінде қол, дене, аяқ бұлшық еттерін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 бетімен алдына ала танысып алуға үйрету; қағаз бетіндегі "көктемгі далаға" қою бояуға малынған қылқаламмен алдында бормен салынып қойған гүлдерге жақпа басып, тез алып отыруға жаттықтыру; "гүл шоғы" басылып шыққан сайын тағы да гүл сабағы бар бос жерлерді тауып, дәл қойып отыру қабілетін пысықтау; қағаз бетін гүлдерге толтыруға дағдыландыру; көктемгі табиғат көріністері туралы түсініктер беру.</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Гүлденген бұталарды (ағаштарды) бақылау. (қоршаған ортамен таныстыру, сөйлеуді дамыту және көркем әдебиет)</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гүлденген бұталар мен ағаштар туралы ұғымдарын қалыптастыру; көктем мезгілінде өсімдіктердің тек жапырақтары емес, гүлдері пайда болғанына көңіл аудару; зейінін, ақыл-ойын дамыту.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Көктемде гүлдейді бұталар,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Көктемде гүлдейді ағаштар,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Көзге тартымды бұл гүлдер,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Қонады гүлге жәндіктер.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құмның бетін ағаштан түсіп қалған ұсақ қоқыстардан тазалауға шақыру.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"Көбелектер гүлдерге қонды" қимылды ойыны. (дене шынықтыру)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жан-жаққа еркін жүгіріп, педагог белгілеген орындарға сигнал бойынша тоқтап, шоқайып отыруға үйрету; балалардың зейінін, жылдамдығын, ойлау қабілеттерін дамыту.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жерге "гүлдер" деп атап, әр жерге шеңберлерді сызып немесе қағаздан гүлдер киықтарын шашып, жайып қоюы мүмкін.</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Көбелектер, қоңыздар,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Тоқтамайсыңдар, ұшасыңдар!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Қорек іздеп жатсаңдар,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Гүлдерге қонасыңдар!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 (дене шынықтыру)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асфальт бетіне салынған (жерде жатқан арқан бойымен) ирелеңдеген сызықтардың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Бақбақ гүлін бақылау. (қоршаған ортамен таныстыру, сөйлеуді дамыту және көркем әдебиет)</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бақбақтың негізгі бөлшектерін атап, гүлдер топтамасына жатқызуға баулу; бақбақтың түсі сары, басы үлпілдек екендігін көзбен көріп, қолмен ұстап, сипап, өскен жерінен жұлмауға тәрбиелеу.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шуағы шөпте,</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нүктелер төкпе.</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Түп-түзу тіке сабақ,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Сап-сары гүлдер бақбақ.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Ұп-ұзын көп жапырақ,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Сап-сары гүлдер бақбақ,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учаскедегі орындықтарды қылшақтар арқылы құмнан тазалауға шақыру.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"Бақбақтар" қимылды ойыны. (дене шынықтыру)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сигнал бойынша жан-жаққа шашырап жүгіріп, қалаған орындарға шоқайып отыруға ынталандыру; зейінін, шапшаңдыққа, жылдамдыққа тәрбиелеу.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шеңберге жиналып, бір үлкен күн болайық. Шеңберде жүріп, барлығымыз тақпаққа қосылайық.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шуағы шөпте,</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нүктелер төкпе.</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Түп-түзу тіке сабақ,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Сап-сары гүлдер бақбақ.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"Бақбақ" сөзі айтылған кезде жан-жаққа жүгіріп, жерге шоқайып отыра қаласыңдар.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"Аюдың орманында" қимылды жаттығу. (дене шынықтыру)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бір-біріне қақтығысып қалмай, аяқтарды кең қалыпта ұстап, жүгіре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Көлеңкені бақылау. (қоршаған ортамен таныстыру, сөйлеуді дамыту және көркем әдебиет)</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жерге түскен көлеңкелерін, олардың адамның қимылын қайталайтынын байқату, жағымды көңіл-күйге бөлену қабілетін дамыту.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алдарындағы жерге, көлеңкеге қарауды ұсынады, қимылдарды қайталап, көлеңкенің қимылына көңіл аударады.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қараңдаршы, бұл біздің көлеңкеміз.</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Менің соңынман қайталап көріңдер.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Тұрсақ - тұрады,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Отырсақ - отырады,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Қолмен бұлғасақ - бұлғайды,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Соңымыздан қалмайды.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балаларды сұхбатхананы тазалауға шақыру.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көңілді баламыз" қимылды жаттығуы. (дене шынықтыру)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белгілі жаттығуларға еліктей білуге машықтандыру, жаттығулардан жағымды әсер алуға ынталандыру.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көңілді балалармыз,</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Қатар-қатармен тұрамыз,</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Көтереміз иықты,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Бақылаймыз жан-жақты.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Жүріп, жүріп асықпай,</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өсеміз, алақай!</w:t>
            </w:r>
          </w:p>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қағып ал" қимылды жаттығуы. (дене шынықтыру)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екі қолмен ұстауға жаттықтыру; тепе-теңдікті сақтауға, ептілікке баулу.</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Мақста-міндеттер.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Алақай!</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Барамыз дастарқанға қарай.</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Ботқамыз дәмді, аппақ,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Болмаймыз сатпақ.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Қасықпен алайық,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Асықпай асайық.</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Ұйқыашар жаттығулары.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Керует жанындағы жаттығулар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"Құстар оянды". Б.қ.: аяқты сәл алшақ қою. Қолдарды жан-жаққа созу, былғау – «құстар қанат қағып жатыр».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"Құстар достарын шақырып жатыр". Б.қ.: тұрып, қол белде, аяқ сәл алшақ. Оң жаққа, сол жаққа бұрылу, «Шиық-шиық» деп айту.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"Құстар жем шұқып жатыр". Б.қ.: тұрып, аяқ сәл алшақ, қол төменде. Отыру, саусақпен еденді соғу, бастапқы қалыпқа келу.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"Құстар көңілденіп жатыр". Б.қ.: тұрып, аяқ сәл алшақ, қол түсірілген. Жүріспен кезектесіп, бір орында секіру.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келді гүл алып".</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Е. Тұрманжановтың «Көктем келді гүл алып» өлеңімен таныстыра отырып, көктем мезгіліне тән құбылыстар туралы түсінік беру; табиғаттың әсемдігін сезіне білу қабілетін қалыптастыру; тірек сөздерді ересек адамның соңынан мәнерлеп айтуға талпындыру; өлең жолдарын оқуда жағымды эмоциялық ахуал тудыру.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"Билейміз гүлдермен".</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көңілді әннің сипатын ажыратып, ырғаққа сай қимылдарды жасауға ынталандыру; топта және жұпта билеу дағдыларын жетілдіру; жағымды эмоцияларды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 қақпасы".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аула қақпасын және текшелерді үлгі бойынша бір-бірінің үстіне түзу тізіп, екі баған жасап, екі бағанды білеумен жауып қосып, үстінен ортаға призманы қоюға үйрету; педагогтің үлгісіне сай орындау қабілетін арттыру; құрылыс нәтижесін іс-тәжірибе және ойыншықпен ойнау арқылы тексеру қабілетін қалыптастыру. Балалардың құрылыс материалдардың қасиеттерін қабылдауы мен кеңістікте бағдарлану мүмкіндіктерін арттыру; тілі мен байқағыштығын және қолдың ұсақ моторикасын дамыту.</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F47FD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"Дала гүлдері".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педагогтің сөздеріне қимылдар арқылы жауап беруге ынталандыру; сөздерге қосылып, шеңберге жиналу дағдыларын қалыптастыру.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гүлдердің маскаларын үлестіреді.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тамаша көктем күндері!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тамаша дала гүлдері!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Бұлғап тұр бізге жапырақтарымен,</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Жайқалып тұр қызыл, сары бастарымен.</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"Кең дала" тақпағын мәнерлеп оқу.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 дала".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Алақай-ау, алақай,</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қандай кең еді!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 өзімдей балақай,</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Қырдың гүлін тереді.</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 Әлімқұлов</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"Жер шары".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Ермексаздан шарды илеу амалдарын игерту.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Қазақ халқының ұлттық аспаптарының (асатаяк, сырнай) дыбыстарымен таныстыру. Ересектің дауыс интонациясы мен аспапқа бейімделе отырып, әннің қайталанатын сөздерін, музыкалық сөз тіркестерінің соңын бірге айтуға ынталандыру.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 құрастыру)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F47FD8" w:rsidRDefault="00614D2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Саусақ моторикаларын және танымды дамытатын ойындар. </w:t>
            </w:r>
            <w:r>
              <w:rPr>
                <w:rFonts w:ascii="Times New Roman" w:eastAsia="Times New Roman" w:hAnsi="Times New Roman" w:cs="Times New Roman"/>
                <w:b/>
                <w:sz w:val="24"/>
                <w:szCs w:val="24"/>
              </w:rPr>
              <w:t>(сенсорика)</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түсі, көлемі, пішіні бойынша өз бетінше зерттеу және салыстыруға мүмкіндік беру.</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бұрышын зерттеуге және қоршаған ортамен таынсуға арналған ойындар.</w:t>
            </w:r>
          </w:p>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Жол туралы бастапқы түсініктерді қалыптастыру. Кейбір еңбек әрекеттерін білуге және атауға (тәрбиешінің көмекшісі ыдыс жуады, тамақ әкеледі, сүлгілерді ауыстырады) үйрету. Жақын адамдарының жағдайын эмоционалды қабылдай білуге тәрбиелеу (жанашырлық, қамқорлық таныту). Ата-аналарын сыйлауға баулу. 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tc>
      </w:tr>
      <w:tr w:rsidR="00F47FD8" w:rsidTr="00ED0E1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F47FD8" w:rsidRDefault="00614D2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 үстел басындағы тамақтану тәртібіне қалай үйретеміз?", "Баланың өздігінен тамақтануына деген көркем сөздің жағымды әсері", "Баланың өз-өзіне қызмет етуін мақтаудың маңызы".</w:t>
            </w:r>
          </w:p>
        </w:tc>
      </w:tr>
    </w:tbl>
    <w:p w:rsidR="00F47FD8" w:rsidRDefault="00F47FD8"/>
    <w:sectPr w:rsidR="00F47FD8" w:rsidSect="00614D24">
      <w:pgSz w:w="16834" w:h="11909" w:orient="landscape"/>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D8"/>
    <w:rsid w:val="00614D24"/>
    <w:rsid w:val="00ED0E1D"/>
    <w:rsid w:val="00F4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2096D-E5B0-472E-B533-87031020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2584</Words>
  <Characters>14730</Characters>
  <Application>Microsoft Office Word</Application>
  <DocSecurity>0</DocSecurity>
  <Lines>122</Lines>
  <Paragraphs>34</Paragraphs>
  <ScaleCrop>false</ScaleCrop>
  <Company>SPecialiST RePack</Company>
  <LinksUpToDate>false</LinksUpToDate>
  <CharactersWithSpaces>17280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2024-03-04T05:12:00Z</dcterms:created>
  <dcterms:modified xsi:type="dcterms:W3CDTF">2024-03-04T05:17:00Z</dcterms:modified>
</cp:coreProperties>
</file>