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6B" w:rsidRDefault="0046506B" w:rsidP="0046506B">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06.03.2023 ж</w:t>
      </w:r>
    </w:p>
    <w:p w:rsidR="0046506B" w:rsidRDefault="0046506B" w:rsidP="0046506B">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D37B3D" w:rsidRDefault="00D37B3D">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D37B3D" w:rsidTr="00BC2A12">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D37B3D" w:rsidRPr="0046506B" w:rsidRDefault="0046506B" w:rsidP="0046506B">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D37B3D" w:rsidRDefault="0046506B" w:rsidP="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D37B3D" w:rsidRPr="0046506B" w:rsidRDefault="0046506B" w:rsidP="0046506B">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D37B3D" w:rsidRDefault="0046506B" w:rsidP="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D37B3D" w:rsidRPr="0046506B" w:rsidRDefault="0046506B" w:rsidP="0046506B">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06.03- 10.03.2023 ж.</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37B3D" w:rsidRDefault="0046506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көктем құбылыстарын бақылауға үйрету, байқату", "Балаға қар неге еритінін қалай түсіндіруге болады?", "Ана туралы тақпақтар".</w:t>
            </w:r>
          </w:p>
        </w:tc>
      </w:tr>
      <w:tr w:rsidR="00D37B3D" w:rsidTr="00BC2A12">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жинай білу әдетін бекіту,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өсімдіктердің жапырақтарын (күлгін, бальзамин) сумен бүрку үлгісін көрсету; жапырақтардың таза болғанын байқату.</w:t>
            </w:r>
          </w:p>
        </w:tc>
      </w:tr>
      <w:tr w:rsidR="00D37B3D" w:rsidTr="00BC2A12">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D37B3D" w:rsidRDefault="00D37B3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 жаттығуы. "Әже".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әженің суретіне қарап, тақпақты мұқият тыңдап, педагогтің соңынан ілесіп, таныс сөздерді қайталауға ынталандыру; тілін, есте сақтау қабілетін, жағымды эмоцияларды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әженің суреті.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әженің суретін балаларға көрсетіп, оған тақпақты айтып беруге ұсынады.</w:t>
            </w:r>
          </w:p>
          <w:p w:rsidR="00D37B3D" w:rsidRDefault="0046506B">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"Әже".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 менің әлі де,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Ұқсамайды кәріге.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Шай қайнатып береді,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үйдің бәріне.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 Исахметов</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ойыны.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көзбен қабылдау, есте сақтау, ойлау қабілеттерін, қолдың ұсақ моторикасын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геометриялық пішіндерден салынған, педагог көрсеткен қарапайым өрнек кілемшесін салу, педагог көрсеткен үлгіге қарап, мозаика өрнегін құрастыру.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шаршы пішінді қатпа қағаздан жасалған кілемшелер, табақшаларда геометриялық пішіндердің жинақтамалары.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баладан қандай пішіндерді қолданып жатқанын сұрастыра алады.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«Қамқорлық гүлі»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мейрімділікке, ата-аналарға қамқорлық көрсетуге тәрбиелеу .</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балалардан анасы үшін жасай алатын бес істі атауды сұрайды. Балаларға анасына бес жапырақшасы бар «Қамқорлық гүлін» салу ұсынылады. Сурет салып болғаннан кейін педагог балаларға өздері ойлаған істерін</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жасап, анасына «Қамқорлық гүлін» сыйлауды ұсынады.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"Туған елдің көктемі" тақпағын мәнерлеп оқу, суретпен танысу.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тақпақты оқу алдында, балалардың назарын аулаға (күн жылы болып, қар еріп жатса) немесе көктем мезгілі салынған пейзаж суретіне аударады.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Тақпақты мимиканың және қолдарының қатысуымен оқуға болады.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Туды көктем!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Шулы көктем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 даланы оятты.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қызуын құйды көктен,</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Сең бұзылды, су ақты.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 Мәмбетов</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"Биік үй саламыз" жаттығуы.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қолды төменде ұстау.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қолды жоғары созып, аяқтың ұшына тұру "Биік үй саламыз" деп айтқызу.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(4-5 рет).</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"Кірпіштерді қалаймыз" жаттығуы.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отырып аяқты бірге ұстау, қол тізеде.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жаққа бұрылып, еденді текшемен ұру "Кірпіштерді қалаймыз" деп айтқызу.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(сол жаққа дәл осы жаттығу қайталанады).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"Шеге қағамыз" жаттығуы.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қолды төменде ұстау.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жерге отырып, текшелермен еденді ақырын тарсылдату "Шеге қағамыз" деп айтқызу.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(4-6 рет).</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D37B3D" w:rsidRDefault="0046506B">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Қасығымыз қайда?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қайда?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жақын тартайық,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Таңғы сәлемдесу.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жағымды көңіл-күйге бөленуге тарту, сәлемдесу рәсіміне баулу; жақын тұрған балаларға көңіл аудартып, жылы шыраймен қабылдауға тәрбиелеу.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Жаңа күн құтты болсын!</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Мейірім мен жылулыққа орта толсын!</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бастап күнімізді қарсы алайық,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жұмыс бітірейік, шаршамайық!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"Құстармен шалшықтан аттаймыз".</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еңбектеу іскерліктерін пысықтау; еңбектеу кезіңде дене тепе-теңдігін сақтау; еңбектеу техникасының тәсілдерін дамыту; гимнастикалық шеңберлермен орындалатын жалпы дамыту жаттығуларын жасау; судың қасиеттері туралы білімдерін толықтыру.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бұлақ".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"Төлдер" әнінің сипатын ажыратып, дұрыс айта білуге үйрету; би ырғақтарын музыка әуеніне сай сай жасау қабілетін қалыптастыру; топпен жұмыс жасау дағдыларына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 бұлақ ".</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еңбектеу іскерліктерін дамыта отырып, оқу қызметін пысықтау; еңбектеу кезіңде дене тепе-теңдігін сақтау; жаттығу кезінде епті болуға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"Қонжыққа төсек".</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үш кірпіштен төсек құрастыруға үйрету; құрылыс материалдарының тұрақтылығы жөнінде ұғымдарын толықтыра отырып, олардың қасиетін іс-тәжірибеде тексеруге жаттықтыру; педагогтің тәсілдерін түсініп, орындау қабілетін дамыту; өз қимылдарын сөздер мен фразалар арқылы сүйемелдеуге шақыру; құрылыс нәтижесіне қарап, ойын желісіне қосылуға машықтау. Балалардың құрылыс материалдарының қасиеттерін қабылдай отырып, олардың кеңістікте бағдарлау мүмкіндіктерін арттыру; қолдың ұсақ моторикасын, байқағыштығы мен ақыл-ойын дамыту.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ағаштардың бұтақтарына қарап, желдің болғанын байқауға үйрету; байқағыштыққа, зеректікке тәрбиелеу.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соққанын байқайық,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Желектерге бір қарайық: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бұталарды шайқайды,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Жапырақтармен ойнайды.</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Үйректің балапандары мен күшік" қимылды ойыны.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желісін түсініп, кейіпкерлерге еліктеп қимылдуға үйрету; жүгіру және секіру дағдыларын жетілдіру.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кейіпкерлердің таңбалауыштарын үлестіреді.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үйрек суда жүзуді ұнатады, былай қимылдайды.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қолдарын сәл артқа салып, шағын адымдармен жүруді көрсетеді.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қайталайықшы. Жарайсыңдар.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күшік қалай қимылдайды? Көрсетіңдерші?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балпаңдаңдар!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балапандардан қалмаңдар!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Қаңқылдаймыз, қаңқылдаймыз:</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күшігім жүгіреді,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Ап-ап-ап! Ап-ап! - үреді.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Сен, күшігім, соқтықпа!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Үйректерді қорқытпа!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педагог күшіктің рөлін өзі ойнайды. Балалар жан-жаққа қашады. Ең соңындағы сөздер айтылғанда бір жерге жиналады.</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ирелеңдеген жолдардың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(шығаратын дыбыстары). (қоршаған ортамен танысу, сөйлеуді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 шиқылдайды.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ұқсап дыбыстайықшы. Жарайсыңдар!</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құмның бетін қоқымнан тазалауға шақыру. </w:t>
            </w:r>
            <w:r>
              <w:rPr>
                <w:rFonts w:ascii="Times New Roman" w:eastAsia="Times New Roman" w:hAnsi="Times New Roman" w:cs="Times New Roman"/>
                <w:b/>
                <w:sz w:val="24"/>
                <w:szCs w:val="24"/>
              </w:rPr>
              <w:t>(дене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қимылды ойыны.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жан-жақтағы бағытқа бір-бірін итермей жүгіруге үйрету, жылдамдыққа, ұйымшылдыққа тәрбиелеу.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("құстар") үшін белгілі орындарды "ұя" деп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құстар, келіңдер,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теріңдер.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тойсаңдар,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Әнді салып беріңдер.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біраз отырып, демалып алғаннан кейін, оларға қайта "ұшып" қимылдауды ұсынады.</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асықтарды жинайық" қимылды жаттығуы.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(қоршаған ортамен танысу, сөйлеуді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Аулада өседі ағаштар,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Бау-бақшада тұрады қатар-қатар.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Созады көп бұтақтарын,</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желпілдеп, шайқалып.</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ұсақ, құрғақ бұтақтарды жинауға шақыру.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 </w:t>
            </w:r>
            <w:r>
              <w:rPr>
                <w:rFonts w:ascii="Times New Roman" w:eastAsia="Times New Roman" w:hAnsi="Times New Roman" w:cs="Times New Roman"/>
                <w:b/>
                <w:sz w:val="24"/>
                <w:szCs w:val="24"/>
              </w:rPr>
              <w:t>(еңбек дағдылары)</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"Қоңырауым қайда?" қимылды ойыны.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бағытта сигнал бойынша жүгіруге жаттықтыру.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ойынның бастамасын көрсетеді.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Қоңырауым қайда?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адапсай тауып алады,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Қоңырауды қолға алады.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сыңғырлайды.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реттерде қоңыраудың орнын ауыстырып жасырады.</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Бұлттарды бақылау. (қоршаған ортамен танысу, сөйлеуді дамыту)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бие болып,</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 ұқсап ұшайық" қимыл ойыны.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бір бағыттан екінші көрсетілген бағытқа қарай жүгіруді үйрету.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желмін, сендер бұлттарсыңдар.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сендерге: "Қатты жел соқты!" деген кезде, сендер мен көрсеткен жерге, бұлттарға ұқсап "ұшасыңдар".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тазалауға шақыру.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Pr>
                <w:rFonts w:ascii="Times New Roman" w:eastAsia="Times New Roman" w:hAnsi="Times New Roman" w:cs="Times New Roman"/>
                <w:b/>
                <w:sz w:val="24"/>
                <w:szCs w:val="24"/>
              </w:rPr>
              <w:t>(еңбек дағдылары)</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"Құлыншақтар" қимылды ойыны. (дене шынықтыру)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құлыншақтардың қимылдарына еліктеуге машықтандыру; сигнал бойынша жан-жаққа бағыттау немесе бір жерге топтасып жиналу дағдыларын қалыптастыру; бір-біріне соғылмай жүгіруге үйрету; жағымды эмоцияларға бөленуге тәрбиелеу.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құлыншақтың суретін және қалташаларды үлестіреді.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бүгін біз құлыншақтай қимылдайықшы.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Құлыншақ шабады. Қараңдаршы.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құлыншақтың қимылдарын көрсетеді, балалар қайталайды.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енді менің соңымнан тақпақты қайталап, құлыншақтай шауып көрейік.</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Құлын, құлын, құлыншақ,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Желкілдейді тұлымшақ.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Маңдайында жұлдызы,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Құйрығында құндызы.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Жаманбалинов</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нысанаға (асықты) дәлдеп ата білу, ептілік, мергенділік қабілеттерін дамыту.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D37B3D" w:rsidRDefault="0046506B">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Қасығымыз қайда?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қайда?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жақын тартайық,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Төсектегі жаттығулар. Ұйқыдан оянғанда бірден төсектен тұруға болмайды. Біртіндеп тұру қажет.</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Балалар төсекте арқамен жатып, қолын жанына созады, демдерін еркін шығарады.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Балалар төсекте арқамен жатып, қолды екі жаққа созады, жұдырықтарын жұму, қолдарын алға созып айқастырады, демалады.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Балалар төсекте арқамен жатып, қолдарын бастарына қойып, кезекпен сол аяқтарын, оң аяқтарын көтереді, екеуін бірге ұстап, жайлап түсіреді.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Балалар төсекте арқамен жатып, қолдарын жанына ұстап, аяқтарын көтеріп "велосипед" тебеді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Төсектен тұрғызу.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"Қоянның үйшігі".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"Қоянның үйшігі" ертегісімен таныстыра отырып, ертегі мазмұны бойынша эмоционалды жауап беруге талпындыру; шығарма мазмұнын зейін қойып, мұқият тыңдауға үйрету; кейіпкерлердің мінездері мен әрекеттері желісін бақылату. Балалардың тілін, танымын, қабылдау қабілетін, есте сақтауын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"Бұлақтар".</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тігінен орналасқан қағаз бетін бақылап, жоғарғы жақтағы ағаштардың көлеңкелерінен төмен, қағаз ортасынан бастап, төменгі жағын солдан оңға қарай жатқан иректерге, "бұлақтарға" толтыруға үйрету; қылқаламды бояуға малып, сол жақтағы нүктелердің біріне қойып, ұшымен иректеп, оң жақ шетке жеткізуге дағдыландыру; келесі иректерді, "бұлақтарды" біріншінің астына параллель салуға жаттықтыру; қылқалам түгін бояуға қайта малуға және жұмыстан кейін тіреушеге қою қабілетіне баулу; қардың көктемде еру қасиеті туралы түсініктер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"Бұлақ".</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табиғат құбылысын бақылау негіздеріне үйрету; аққан бұлақтың қозғалу ерекшеліктерін байқап, еріген қардан пайда болатын су туралы ұғымдарын қалыптастыру; балалардың жағымды эмоцияларға бөленулеріне жағдай жасау.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"Бұлақ сылдыры".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"Төлдер" әнінің сипатын ажыратып, эмоционалды жауап беруге ынталандыру; би ырғақтарын музыка әуеніне сай жасауға дағдыландару.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"Әдемі кілемшелер" дидактикалық ойыны.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бөліктерден кілемше жасауға үйрету; қабылдау, ес, зейін үрдістерін дамыту; ұйымшылдыққа тәрбиелеу.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"Айналайын анашым" тақпағын мәнерлеп оқу.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Айналайын анашым,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Әлпештеген мамашым,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Еміп өскен бөбекпіз,</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Маматайдың мамасын.</w:t>
            </w:r>
          </w:p>
          <w:p w:rsidR="00D37B3D" w:rsidRDefault="00D37B3D">
            <w:pPr>
              <w:pStyle w:val="10"/>
              <w:widowControl w:val="0"/>
              <w:rPr>
                <w:rFonts w:ascii="Times New Roman" w:eastAsia="Times New Roman" w:hAnsi="Times New Roman" w:cs="Times New Roman"/>
                <w:sz w:val="24"/>
                <w:szCs w:val="24"/>
              </w:rPr>
            </w:pP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 қабақты анашым,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сәулесі мамашым,</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сүтіңмен суардың</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Бөбегіңнің санасын.</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Хәкімжанова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7B3D" w:rsidRDefault="00D37B3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Өлең жаттау, қайталау.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қанат қағады.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ұшып барады,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қанат қағады.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құстар қосылып,</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Шиқ-шиқ-деп, ән салады.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Өлең жаттау, қайталау.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Құстар,құстар келеді,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Даланы жырға бөледі.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деп бізге,</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хабар әкелді.</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bookmarkStart w:id="0" w:name="_GoBack"/>
            <w:bookmarkEnd w:id="0"/>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Қолдың ұсақ моторикасын дамыту, дамытушы ойындар. </w:t>
            </w:r>
            <w:r>
              <w:rPr>
                <w:rFonts w:ascii="Times New Roman" w:eastAsia="Times New Roman" w:hAnsi="Times New Roman" w:cs="Times New Roman"/>
                <w:b/>
                <w:sz w:val="24"/>
                <w:szCs w:val="24"/>
              </w:rPr>
              <w:t>(сенсорика)</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D37B3D" w:rsidRDefault="0046506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қарастыру. </w:t>
            </w:r>
            <w:r>
              <w:rPr>
                <w:rFonts w:ascii="Times New Roman" w:eastAsia="Times New Roman" w:hAnsi="Times New Roman" w:cs="Times New Roman"/>
                <w:b/>
                <w:sz w:val="24"/>
                <w:szCs w:val="24"/>
              </w:rPr>
              <w:t>(қоршаған ортамен танысу)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олармен ойнау және эксперимент жасау.</w:t>
            </w:r>
          </w:p>
        </w:tc>
      </w:tr>
      <w:tr w:rsidR="00D37B3D" w:rsidTr="00BC2A1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7B3D" w:rsidRDefault="0046506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көктем құбылыстарын бақылауға үйрету, байқату", "Балаға қар неге еритінін қалай түсіндіруге болады?", "Ана туралы тақпақтар".</w:t>
            </w:r>
          </w:p>
        </w:tc>
      </w:tr>
    </w:tbl>
    <w:p w:rsidR="00D37B3D" w:rsidRDefault="00D37B3D">
      <w:pPr>
        <w:pStyle w:val="10"/>
      </w:pPr>
    </w:p>
    <w:sectPr w:rsidR="00D37B3D" w:rsidSect="0046506B">
      <w:pgSz w:w="16834" w:h="11909" w:orient="landscape"/>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D37B3D"/>
    <w:rsid w:val="0046506B"/>
    <w:rsid w:val="00BC2A12"/>
    <w:rsid w:val="00D3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28128-DDCC-491D-AC74-9A4EC7B1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D37B3D"/>
    <w:pPr>
      <w:keepNext/>
      <w:keepLines/>
      <w:spacing w:before="400" w:after="120"/>
      <w:outlineLvl w:val="0"/>
    </w:pPr>
    <w:rPr>
      <w:sz w:val="40"/>
      <w:szCs w:val="40"/>
    </w:rPr>
  </w:style>
  <w:style w:type="paragraph" w:styleId="2">
    <w:name w:val="heading 2"/>
    <w:basedOn w:val="10"/>
    <w:next w:val="10"/>
    <w:rsid w:val="00D37B3D"/>
    <w:pPr>
      <w:keepNext/>
      <w:keepLines/>
      <w:spacing w:before="360" w:after="120"/>
      <w:outlineLvl w:val="1"/>
    </w:pPr>
    <w:rPr>
      <w:sz w:val="32"/>
      <w:szCs w:val="32"/>
    </w:rPr>
  </w:style>
  <w:style w:type="paragraph" w:styleId="3">
    <w:name w:val="heading 3"/>
    <w:basedOn w:val="10"/>
    <w:next w:val="10"/>
    <w:rsid w:val="00D37B3D"/>
    <w:pPr>
      <w:keepNext/>
      <w:keepLines/>
      <w:spacing w:before="320" w:after="80"/>
      <w:outlineLvl w:val="2"/>
    </w:pPr>
    <w:rPr>
      <w:color w:val="434343"/>
      <w:sz w:val="28"/>
      <w:szCs w:val="28"/>
    </w:rPr>
  </w:style>
  <w:style w:type="paragraph" w:styleId="4">
    <w:name w:val="heading 4"/>
    <w:basedOn w:val="10"/>
    <w:next w:val="10"/>
    <w:rsid w:val="00D37B3D"/>
    <w:pPr>
      <w:keepNext/>
      <w:keepLines/>
      <w:spacing w:before="280" w:after="80"/>
      <w:outlineLvl w:val="3"/>
    </w:pPr>
    <w:rPr>
      <w:color w:val="666666"/>
      <w:sz w:val="24"/>
      <w:szCs w:val="24"/>
    </w:rPr>
  </w:style>
  <w:style w:type="paragraph" w:styleId="5">
    <w:name w:val="heading 5"/>
    <w:basedOn w:val="10"/>
    <w:next w:val="10"/>
    <w:rsid w:val="00D37B3D"/>
    <w:pPr>
      <w:keepNext/>
      <w:keepLines/>
      <w:spacing w:before="240" w:after="80"/>
      <w:outlineLvl w:val="4"/>
    </w:pPr>
    <w:rPr>
      <w:color w:val="666666"/>
    </w:rPr>
  </w:style>
  <w:style w:type="paragraph" w:styleId="6">
    <w:name w:val="heading 6"/>
    <w:basedOn w:val="10"/>
    <w:next w:val="10"/>
    <w:rsid w:val="00D37B3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37B3D"/>
  </w:style>
  <w:style w:type="table" w:customStyle="1" w:styleId="TableNormal">
    <w:name w:val="Table Normal"/>
    <w:rsid w:val="00D37B3D"/>
    <w:tblPr>
      <w:tblCellMar>
        <w:top w:w="0" w:type="dxa"/>
        <w:left w:w="0" w:type="dxa"/>
        <w:bottom w:w="0" w:type="dxa"/>
        <w:right w:w="0" w:type="dxa"/>
      </w:tblCellMar>
    </w:tblPr>
  </w:style>
  <w:style w:type="paragraph" w:styleId="a3">
    <w:name w:val="Title"/>
    <w:basedOn w:val="10"/>
    <w:next w:val="10"/>
    <w:rsid w:val="00D37B3D"/>
    <w:pPr>
      <w:keepNext/>
      <w:keepLines/>
      <w:spacing w:after="60"/>
    </w:pPr>
    <w:rPr>
      <w:sz w:val="52"/>
      <w:szCs w:val="52"/>
    </w:rPr>
  </w:style>
  <w:style w:type="paragraph" w:styleId="a4">
    <w:name w:val="Subtitle"/>
    <w:basedOn w:val="10"/>
    <w:next w:val="10"/>
    <w:rsid w:val="00D37B3D"/>
    <w:pPr>
      <w:keepNext/>
      <w:keepLines/>
      <w:spacing w:after="320"/>
    </w:pPr>
    <w:rPr>
      <w:color w:val="666666"/>
      <w:sz w:val="30"/>
      <w:szCs w:val="30"/>
    </w:rPr>
  </w:style>
  <w:style w:type="table" w:customStyle="1" w:styleId="a5">
    <w:basedOn w:val="TableNormal"/>
    <w:rsid w:val="00D37B3D"/>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46506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5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3106</Words>
  <Characters>17706</Characters>
  <Application>Microsoft Office Word</Application>
  <DocSecurity>0</DocSecurity>
  <Lines>147</Lines>
  <Paragraphs>41</Paragraphs>
  <ScaleCrop>false</ScaleCrop>
  <Company>Reanimator Extreme Edition</Company>
  <LinksUpToDate>false</LinksUpToDate>
  <CharactersWithSpaces>20771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2024-02-29T17:36:00Z</dcterms:created>
  <dcterms:modified xsi:type="dcterms:W3CDTF">2024-03-04T06:02:00Z</dcterms:modified>
</cp:coreProperties>
</file>