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737" w:rsidRDefault="002F2737" w:rsidP="002F2737">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20.03.2023 ж</w:t>
      </w:r>
    </w:p>
    <w:p w:rsidR="002F2737" w:rsidRDefault="002F2737" w:rsidP="002F2737">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7D0487" w:rsidRDefault="007D0487">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7D0487" w:rsidTr="000C28E8">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7D0487" w:rsidRDefault="002F2737">
            <w:pPr>
              <w:pStyle w:val="10"/>
              <w:widowControl w:val="0"/>
              <w:jc w:val="center"/>
              <w:rPr>
                <w:sz w:val="20"/>
                <w:szCs w:val="20"/>
              </w:rPr>
            </w:pPr>
            <w:r>
              <w:rPr>
                <w:rFonts w:ascii="Times New Roman" w:eastAsia="Times New Roman" w:hAnsi="Times New Roman" w:cs="Times New Roman"/>
                <w:b/>
                <w:sz w:val="24"/>
                <w:szCs w:val="24"/>
              </w:rPr>
              <w:t>ТӘРБИЕЛЕУ-БІЛІМ БЕРУ ПРОЦЕСІНІҢ ЦИКЛОГРАММАСЫ</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7D0487" w:rsidRPr="002F2737" w:rsidRDefault="002F2737" w:rsidP="002F2737">
            <w:pPr>
              <w:pStyle w:val="10"/>
              <w:widowControl w:val="0"/>
              <w:jc w:val="center"/>
              <w:rPr>
                <w:rFonts w:ascii="Times New Roman" w:hAnsi="Times New Roman" w:cs="Times New Roman"/>
                <w:sz w:val="24"/>
                <w:szCs w:val="24"/>
                <w:lang w:val="kk-KZ"/>
              </w:rPr>
            </w:pPr>
            <w:r w:rsidRPr="002F2737">
              <w:rPr>
                <w:rFonts w:ascii="Times New Roman" w:hAnsi="Times New Roman" w:cs="Times New Roman"/>
                <w:sz w:val="24"/>
                <w:szCs w:val="24"/>
                <w:lang w:val="kk-KZ"/>
              </w:rPr>
              <w:t>«Балбөбек»</w:t>
            </w:r>
            <w:r>
              <w:rPr>
                <w:rFonts w:ascii="Times New Roman" w:hAnsi="Times New Roman" w:cs="Times New Roman"/>
                <w:sz w:val="24"/>
                <w:szCs w:val="24"/>
                <w:lang w:val="kk-KZ"/>
              </w:rPr>
              <w:t xml:space="preserve"> бөбекжай-бақшасы МКҚК</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7D0487" w:rsidRPr="002F2737" w:rsidRDefault="002F2737" w:rsidP="002F2737">
            <w:pPr>
              <w:pStyle w:val="10"/>
              <w:widowControl w:val="0"/>
              <w:jc w:val="center"/>
              <w:rPr>
                <w:rFonts w:ascii="Times New Roman" w:hAnsi="Times New Roman" w:cs="Times New Roman"/>
                <w:sz w:val="24"/>
                <w:szCs w:val="24"/>
              </w:rPr>
            </w:pPr>
            <w:r w:rsidRPr="002F2737">
              <w:rPr>
                <w:rFonts w:ascii="Times New Roman" w:eastAsia="Times New Roman" w:hAnsi="Times New Roman" w:cs="Times New Roman"/>
                <w:b/>
                <w:sz w:val="24"/>
                <w:szCs w:val="24"/>
              </w:rPr>
              <w:t>Кіші топ</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7D0487" w:rsidRPr="002F2737" w:rsidRDefault="002F2737" w:rsidP="002F2737">
            <w:pPr>
              <w:pStyle w:val="10"/>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«Балапан» тобы</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7D0487" w:rsidRPr="002F2737" w:rsidRDefault="002F2737" w:rsidP="002F2737">
            <w:pPr>
              <w:pStyle w:val="10"/>
              <w:widowControl w:val="0"/>
              <w:jc w:val="center"/>
              <w:rPr>
                <w:rFonts w:ascii="Times New Roman" w:hAnsi="Times New Roman" w:cs="Times New Roman"/>
                <w:sz w:val="24"/>
                <w:szCs w:val="24"/>
              </w:rPr>
            </w:pPr>
            <w:r w:rsidRPr="002F2737">
              <w:rPr>
                <w:rFonts w:ascii="Times New Roman" w:eastAsia="Times New Roman" w:hAnsi="Times New Roman" w:cs="Times New Roman"/>
                <w:b/>
                <w:sz w:val="24"/>
                <w:szCs w:val="24"/>
              </w:rPr>
              <w:t>2 жасар балалар</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7D0487" w:rsidRPr="002F2737" w:rsidRDefault="002F2737" w:rsidP="002F2737">
            <w:pPr>
              <w:pStyle w:val="10"/>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Ж. Тұрымова</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7D0487" w:rsidRDefault="002F2737">
            <w:pPr>
              <w:pStyle w:val="10"/>
              <w:widowControl w:val="0"/>
              <w:jc w:val="center"/>
              <w:rPr>
                <w:sz w:val="20"/>
                <w:szCs w:val="20"/>
              </w:rPr>
            </w:pPr>
            <w:r>
              <w:rPr>
                <w:rFonts w:ascii="Times New Roman" w:eastAsia="Times New Roman" w:hAnsi="Times New Roman" w:cs="Times New Roman"/>
                <w:b/>
                <w:sz w:val="24"/>
                <w:szCs w:val="24"/>
              </w:rPr>
              <w:t>20.03- 24.03.2023 ж.</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D0487" w:rsidRDefault="002F2737">
            <w:pPr>
              <w:pStyle w:val="10"/>
              <w:widowControl w:val="0"/>
              <w:jc w:val="center"/>
              <w:rPr>
                <w:sz w:val="20"/>
                <w:szCs w:val="20"/>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D0487" w:rsidRDefault="002F2737">
            <w:pPr>
              <w:pStyle w:val="10"/>
              <w:widowControl w:val="0"/>
              <w:jc w:val="center"/>
              <w:rPr>
                <w:sz w:val="20"/>
                <w:szCs w:val="20"/>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D0487" w:rsidRDefault="002F2737">
            <w:pPr>
              <w:pStyle w:val="10"/>
              <w:widowControl w:val="0"/>
              <w:jc w:val="center"/>
              <w:rPr>
                <w:sz w:val="20"/>
                <w:szCs w:val="20"/>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D0487" w:rsidRDefault="002F2737">
            <w:pPr>
              <w:pStyle w:val="10"/>
              <w:widowControl w:val="0"/>
              <w:jc w:val="center"/>
              <w:rPr>
                <w:sz w:val="20"/>
                <w:szCs w:val="20"/>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D0487" w:rsidRDefault="002F2737">
            <w:pPr>
              <w:pStyle w:val="10"/>
              <w:widowControl w:val="0"/>
              <w:jc w:val="center"/>
              <w:rPr>
                <w:sz w:val="20"/>
                <w:szCs w:val="20"/>
              </w:rPr>
            </w:pPr>
            <w:r>
              <w:rPr>
                <w:rFonts w:ascii="Times New Roman" w:eastAsia="Times New Roman" w:hAnsi="Times New Roman" w:cs="Times New Roman"/>
                <w:b/>
                <w:i/>
                <w:sz w:val="24"/>
                <w:szCs w:val="24"/>
              </w:rPr>
              <w:t>Жұма</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7D0487">
            <w:pPr>
              <w:pStyle w:val="10"/>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D0487" w:rsidRDefault="007D0487">
            <w:pPr>
              <w:pStyle w:val="10"/>
              <w:widowControl w:val="0"/>
              <w:rPr>
                <w:sz w:val="20"/>
                <w:szCs w:val="20"/>
              </w:rPr>
            </w:pP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7D0487">
            <w:pPr>
              <w:pStyle w:val="10"/>
              <w:widowControl w:val="0"/>
              <w:rPr>
                <w:sz w:val="20"/>
                <w:szCs w:val="20"/>
              </w:rPr>
            </w:pP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sz w:val="24"/>
                <w:szCs w:val="24"/>
              </w:rPr>
              <w:t>Әңгімелесу: "2-3 жасар балаға қандай шығармаларды оқуға болады?", "Баланы шығарманың бас кейіпкерлерін есте сақтауға үйрету", "Көркем шығарманың бас кейіпкерлері айтатын сөздерін есте сақтаудың маңызы".</w:t>
            </w:r>
          </w:p>
        </w:tc>
      </w:tr>
      <w:tr w:rsidR="007D0487" w:rsidTr="000C28E8">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"Еңбекке баулу"</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sz w:val="24"/>
                <w:szCs w:val="24"/>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"Еңбекке баулу"</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sz w:val="24"/>
                <w:szCs w:val="24"/>
              </w:rPr>
              <w:t>Мақсат-міндеттер. Жуыну бөлмесінде жуыну әдебін игерту: қолдарын өздігінен сабындауды, су ағымы астына қойып, уқалау қадағалау; өз орамалын тауып, сүртіп, орнына іле білуге дағдыландыру; қолының тазалығын байқауға ынталандыру, мақтау.</w:t>
            </w:r>
          </w:p>
        </w:tc>
      </w:tr>
      <w:tr w:rsidR="007D0487" w:rsidTr="000C28E8">
        <w:trPr>
          <w:cantSplit/>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7D0487" w:rsidRDefault="007D0487">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Дидактикалық ойын «Тостағанға тостақ таңдап ал»</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 Балаларға заттарды түсі бойынша сәйкестендіруді жалғастыру: сары табақша мен сары кесе және т.б.</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Құрал-жабдықтар: қызыл, көк, сары, жасыл түстер мен кеселер.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Педагог балаларға бүгін қуыршақтар қонаққа келетіндігін айтады. Біз оларды күтуіміз керек және бұл үстелде тек табақшалар бар екенін көрсетеді. - Балалар, біздің қуыршақтарымыз шайды немен ішеді? Педагог табақшаны көрсетіп, оның түсін атайды, ал сөреден балалардан бірдей түсті кесе алуды сұрайды.</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b/>
                <w:sz w:val="24"/>
                <w:szCs w:val="24"/>
              </w:rPr>
              <w:t>(сенсорика)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Тақпақты мәнерлеп оқу, қимыл жаттығуы. "Шай ішуге шақырамын".</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 Балаларға мысық, күшік, тауық сияқты жануарлар мен құстарды шақыратын сөздерді айтқызып, жағымды эмоцияларын дамыту, тілін жаттықтыру; үй жануарларының адамның жанында болатыны туралы ұғымдарды қалыптастыру.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Шай ішуге шақырамын</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Қош келдіңдер, қонақтарым!</w:t>
            </w:r>
          </w:p>
          <w:p w:rsidR="007D0487" w:rsidRPr="002F2737" w:rsidRDefault="007D0487">
            <w:pPr>
              <w:pStyle w:val="10"/>
              <w:widowControl w:val="0"/>
              <w:rPr>
                <w:rFonts w:ascii="Times New Roman" w:eastAsia="Calibri" w:hAnsi="Times New Roman" w:cs="Times New Roman"/>
                <w:sz w:val="24"/>
                <w:szCs w:val="24"/>
              </w:rPr>
            </w:pP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Кел, кел, мысық,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Кел, кел, күшік,</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Кел, кел, тауық,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Орын дайын.</w:t>
            </w:r>
          </w:p>
          <w:p w:rsidR="007D0487" w:rsidRPr="002F2737" w:rsidRDefault="007D0487">
            <w:pPr>
              <w:pStyle w:val="10"/>
              <w:widowControl w:val="0"/>
              <w:rPr>
                <w:rFonts w:ascii="Times New Roman" w:eastAsia="Calibri" w:hAnsi="Times New Roman" w:cs="Times New Roman"/>
                <w:sz w:val="24"/>
                <w:szCs w:val="24"/>
              </w:rPr>
            </w:pP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"Кіс-кіс" мысық,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"Кә-кә" күшік,</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"Шиип-шиип", тауық.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Шайым дайын.</w:t>
            </w:r>
          </w:p>
          <w:p w:rsidR="007D0487" w:rsidRPr="002F2737" w:rsidRDefault="007D0487">
            <w:pPr>
              <w:pStyle w:val="10"/>
              <w:widowControl w:val="0"/>
              <w:rPr>
                <w:rFonts w:ascii="Times New Roman" w:eastAsia="Calibri" w:hAnsi="Times New Roman" w:cs="Times New Roman"/>
                <w:sz w:val="24"/>
                <w:szCs w:val="24"/>
              </w:rPr>
            </w:pP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Мысыққа қаймақ,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Күшікке жілік,</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Тауыққа бидай.</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Ал кім ішеді шай?</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sz w:val="24"/>
                <w:szCs w:val="24"/>
              </w:rPr>
              <w:t>Д. Ахметова</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жерде аяқтың арасын ашып отырып, шеңберді екі қолмен ұстау;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шеңберлерді қолды бүкпей, бастан жоғары көтеру;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иыққа салып, басқа кию;</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бастапқы қалыпқа келу (4-5 рет қайталау).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тұрып, құрсауларды екі қолымен төменде ұстау;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қолды жоғары көтеріп, шеңбер ұстаған қолды бетке жақындатып, басқа кигізу;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 (3-4 рет қайталау);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отырып, аяқты бірге қою, шеңберді екі қолмен ұстап, тізенің үстіне қою;</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оң жаққа бұрылып, шеңберді жерге қою;</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тіктелу;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сол жаққа бұрылып, шеңберді жерге қою;</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( 3-4 рет қайталау).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аяқты бірге қою, құрсауды екі қолмен ұстау;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бағытта жеңіл секіру;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қалыпқа келу ( 3-4 рет қайталау).</w:t>
            </w:r>
          </w:p>
          <w:p w:rsidR="007D0487" w:rsidRDefault="002F2737">
            <w:pPr>
              <w:pStyle w:val="10"/>
              <w:widowControl w:val="0"/>
              <w:rPr>
                <w:sz w:val="20"/>
                <w:szCs w:val="20"/>
              </w:rPr>
            </w:pPr>
            <w:r>
              <w:rPr>
                <w:rFonts w:ascii="Times New Roman" w:eastAsia="Times New Roman" w:hAnsi="Times New Roman" w:cs="Times New Roman"/>
                <w:b/>
                <w:sz w:val="24"/>
                <w:szCs w:val="24"/>
              </w:rPr>
              <w:t>(дене шынықтыру)</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7D0487" w:rsidRDefault="002F2737">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Қасығымыз қайда?</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Табақшамыз қайда?</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Өзіме жақын тартайық,</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Тамақты тауысып алайық.</w:t>
            </w:r>
          </w:p>
          <w:p w:rsidR="007D0487" w:rsidRDefault="002F2737">
            <w:pPr>
              <w:pStyle w:val="10"/>
              <w:widowControl w:val="0"/>
              <w:rPr>
                <w:sz w:val="20"/>
                <w:szCs w:val="20"/>
              </w:rPr>
            </w:pPr>
            <w:r>
              <w:rPr>
                <w:rFonts w:ascii="Times New Roman" w:eastAsia="Times New Roman" w:hAnsi="Times New Roman" w:cs="Times New Roman"/>
                <w:b/>
                <w:sz w:val="24"/>
                <w:szCs w:val="24"/>
              </w:rPr>
              <w:t>(мәдени-гигиеналық дағдылар)</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Балалардың жағымды көңіл-күйлерін қамтамасыз ету үшін бәсеңдеу дыбыста салмақты әуенжазбасын қосу.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Құтты болсын Наурыз!</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Қуанамыз бәріміз!</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Наурыз көктеммен келді,</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Бәрекелді!</w:t>
            </w:r>
          </w:p>
          <w:p w:rsidR="007D0487" w:rsidRDefault="002F2737">
            <w:pPr>
              <w:pStyle w:val="10"/>
              <w:widowControl w:val="0"/>
              <w:rPr>
                <w:sz w:val="20"/>
                <w:szCs w:val="20"/>
              </w:rPr>
            </w:pPr>
            <w:r w:rsidRPr="002F2737">
              <w:rPr>
                <w:rFonts w:ascii="Times New Roman" w:eastAsia="Calibri" w:hAnsi="Times New Roman" w:cs="Times New Roman"/>
                <w:b/>
                <w:sz w:val="24"/>
                <w:szCs w:val="24"/>
              </w:rPr>
              <w:t>(сөйлеуді дамыту және көркем әдебиет)</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7D0487" w:rsidRDefault="002F2737">
            <w:pPr>
              <w:pStyle w:val="10"/>
              <w:widowControl w:val="0"/>
              <w:rPr>
                <w:sz w:val="20"/>
                <w:szCs w:val="20"/>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Көктемгі демалыс.</w:t>
            </w:r>
          </w:p>
          <w:p w:rsidR="007D0487" w:rsidRDefault="007D0487">
            <w:pPr>
              <w:pStyle w:val="10"/>
              <w:widowControl w:val="0"/>
              <w:rPr>
                <w:rFonts w:ascii="Times New Roman" w:eastAsia="Times New Roman" w:hAnsi="Times New Roman" w:cs="Times New Roman"/>
                <w:b/>
                <w:sz w:val="24"/>
                <w:szCs w:val="24"/>
              </w:rPr>
            </w:pPr>
          </w:p>
          <w:p w:rsidR="007D0487" w:rsidRDefault="002F2737">
            <w:pPr>
              <w:pStyle w:val="10"/>
              <w:widowControl w:val="0"/>
              <w:rPr>
                <w:sz w:val="20"/>
                <w:szCs w:val="20"/>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7D0487">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Көктемгі демалыс.</w:t>
            </w:r>
          </w:p>
          <w:p w:rsidR="007D0487" w:rsidRDefault="007D0487">
            <w:pPr>
              <w:pStyle w:val="10"/>
              <w:widowControl w:val="0"/>
              <w:rPr>
                <w:rFonts w:ascii="Times New Roman" w:eastAsia="Times New Roman" w:hAnsi="Times New Roman" w:cs="Times New Roman"/>
                <w:b/>
                <w:sz w:val="24"/>
                <w:szCs w:val="24"/>
              </w:rPr>
            </w:pPr>
          </w:p>
          <w:p w:rsidR="007D0487" w:rsidRDefault="002F2737">
            <w:pPr>
              <w:pStyle w:val="10"/>
              <w:widowControl w:val="0"/>
              <w:rPr>
                <w:sz w:val="20"/>
                <w:szCs w:val="20"/>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Желді бақылау. (қоршаған ортамен танысу, сөйлеуді дамыту)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 Балаларды, ағаштардың бұтақтарына қарап, желдің болғанын байқауға үйрету; байқағыштыққа, зеректікке тәрбиелеу.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Желдің соққанын байқайық,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Желектерге бір қарайық: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Жел бұталарды шайқайды,</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Жапырақтармен ойнайды.</w:t>
            </w:r>
          </w:p>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Еңбекке баулу тапсырмалары:</w:t>
            </w:r>
            <w:r w:rsidRPr="002F2737">
              <w:rPr>
                <w:rFonts w:ascii="Times New Roman" w:eastAsia="Calibri" w:hAnsi="Times New Roman" w:cs="Times New Roman"/>
                <w:sz w:val="24"/>
                <w:szCs w:val="24"/>
              </w:rPr>
              <w:t xml:space="preserve"> балаларды ағаштан түсіп қалған ұсақ, құрғақ бұтақтарды жинауға шақыру. </w:t>
            </w:r>
            <w:r w:rsidRPr="002F2737">
              <w:rPr>
                <w:rFonts w:ascii="Times New Roman" w:eastAsia="Calibri" w:hAnsi="Times New Roman" w:cs="Times New Roman"/>
                <w:b/>
                <w:sz w:val="24"/>
                <w:szCs w:val="24"/>
              </w:rPr>
              <w:t>(еңбек дағдылары)</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Үйректің балапандары мен күшік" қимылды ойыны. (дене шынықтыру)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 Балаларды ойын желісін түсініп, кейіпкерлерге еліктеп қимылдуға үйрету; жүгіру және секіру дағдыларын жетілдіру.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Педагог балаларға кейіпкерлердің таңбалауыштарын үлестіреді.</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Балалар, үйрек суда жүзуді ұнатады, былай қимылдайды.</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Педагог қолдарын сәл артқа салып, шағын адымдармен жүруді көрсетеді.</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Қанекей, қайталайықшы. Жарайсыңдар.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Ал күшік қалай қимылдайды? Көрсетіңдерші?</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Жарайсыңдар!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Балапандар, балпаңдаңдар!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Басқа балапандардан қалмаңдар!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Қаңқылдаймыз, қаңқылдаймыз:</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Қаңқ-қаңқ-қаңқ!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Қаңқ-қаңқ-қаңқ!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Ал күшігім жүгіреді,</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Ап-ап-ап! Ап-ап! - үреді.</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Сен, күшігім, соқтықпа!</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Үйректерді қорқытпа!</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Алғашында педагог күшіктің рөлін өзі ойнайды. Балалар жан-жаққа қашады. Ең соңындағы сөздер айтылғанда бір жерге жиналады.</w:t>
            </w:r>
          </w:p>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"Ирелеңдеген жолдармен" ойын жаттығуы. (дене шынықтыру)</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sz w:val="24"/>
                <w:szCs w:val="24"/>
              </w:rPr>
              <w:t>Мақсат-міндеттер: ирелеңдеген жолдардың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Ағаштарды бақылау. (қоршаған ортамен танысу, сөйлеуді дамыту)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 Балалардың ағаштардың құрылымы туралы ұғымдарын жетілдіру; ағаштардың бүршік атқанын байқату; зейінін, ойлау қабілеттерін дамыту.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Аулада өседі ағаштар,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Бау-бақшада тұрады қатар-қатар.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Созады көп бұтақтарын,</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Желге желпілдеп, шайқалып.</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b/>
                <w:sz w:val="24"/>
                <w:szCs w:val="24"/>
              </w:rPr>
              <w:t xml:space="preserve">Еңбекке баулу тапсырмалары: </w:t>
            </w:r>
            <w:r w:rsidRPr="002F2737">
              <w:rPr>
                <w:rFonts w:ascii="Times New Roman" w:eastAsia="Calibri" w:hAnsi="Times New Roman" w:cs="Times New Roman"/>
                <w:sz w:val="24"/>
                <w:szCs w:val="24"/>
              </w:rPr>
              <w:t>балаларды ағаштан түсіп қалған ұсақ, құрғақ бұтақтарды жинауға шақыру.</w:t>
            </w:r>
          </w:p>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sz w:val="24"/>
                <w:szCs w:val="24"/>
              </w:rPr>
              <w:t xml:space="preserve">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 </w:t>
            </w:r>
            <w:r w:rsidRPr="002F2737">
              <w:rPr>
                <w:rFonts w:ascii="Times New Roman" w:eastAsia="Calibri" w:hAnsi="Times New Roman" w:cs="Times New Roman"/>
                <w:b/>
                <w:sz w:val="24"/>
                <w:szCs w:val="24"/>
              </w:rPr>
              <w:t>(еңбек дағдылары)</w:t>
            </w:r>
          </w:p>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"Қоңырауым қайда?" қимылды ойыны. (дене шынықтыру)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 Балаларды белгілі бағытта сигнал бойынша жүгіруге жаттықтыру.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Педагог балаларға ойынның бастамасын көрсетеді.</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Қоңырауым қайда?</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Сыңғырлайды сайда.</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Кім адапсай тауып алады,</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Қоңырауды қолға алады.</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Балалар жасырынған қоңырауды тауып алып, қолға алып сыңғырлайды.</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Педагог келесі реттерде қоңыраудың орнын ауыстырып жасырады.</w:t>
            </w:r>
          </w:p>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«Тегіс жолмен жүреміз» ойын жаттығуы. (дене шынықтыру)</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sz w:val="24"/>
                <w:szCs w:val="24"/>
              </w:rPr>
              <w:t>Мақсат-міндеттер: алға қарай жылжи отырып, қос аяқпен секіруге жаттықтыру.</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7D0487" w:rsidRDefault="002F2737">
            <w:pPr>
              <w:pStyle w:val="10"/>
              <w:widowControl w:val="0"/>
              <w:rPr>
                <w:sz w:val="20"/>
                <w:szCs w:val="20"/>
              </w:rPr>
            </w:pPr>
            <w:r>
              <w:rPr>
                <w:rFonts w:ascii="Times New Roman" w:eastAsia="Times New Roman" w:hAnsi="Times New Roman" w:cs="Times New Roman"/>
                <w:b/>
                <w:sz w:val="24"/>
                <w:szCs w:val="24"/>
              </w:rPr>
              <w:t>(мәдени-гигиеналық дағдылар)</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7D0487" w:rsidRDefault="002F2737">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Қасығымыз қайда?</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Табақшамыз қайда?</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Өзіме жақын тартайық,</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Тамақты тауысып алайық.</w:t>
            </w:r>
          </w:p>
          <w:p w:rsidR="007D0487" w:rsidRDefault="002F2737">
            <w:pPr>
              <w:pStyle w:val="10"/>
              <w:widowControl w:val="0"/>
              <w:rPr>
                <w:sz w:val="20"/>
                <w:szCs w:val="20"/>
              </w:rPr>
            </w:pPr>
            <w:r>
              <w:rPr>
                <w:rFonts w:ascii="Times New Roman" w:eastAsia="Times New Roman" w:hAnsi="Times New Roman" w:cs="Times New Roman"/>
                <w:b/>
                <w:sz w:val="24"/>
                <w:szCs w:val="24"/>
              </w:rPr>
              <w:t>(мәдени-гигиеналық дағдылар)</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sz w:val="24"/>
                <w:szCs w:val="24"/>
              </w:rPr>
              <w:t>Балалардың тыныш ұйықтауына жағымды жағдай жасау.</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Керуеттегі жаттығулар</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Көзімізді ашайық</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Аунап-қунап алайық.</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Ұйқымызды ашайық</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"Самал жел" (ішпен жатып, қолдарын дене бойымен жіберу, бастарын сәл көтеріп, жел соққанын көрсету)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"Ф-ф-ф".</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"Желдің желпуі". Ішпен жатып, қолдарын дене бойымен жіберу, қолдарын екі жаққа созу.</w:t>
            </w:r>
          </w:p>
          <w:p w:rsidR="007D0487" w:rsidRDefault="002F2737">
            <w:pPr>
              <w:pStyle w:val="10"/>
              <w:widowControl w:val="0"/>
              <w:rPr>
                <w:sz w:val="20"/>
                <w:szCs w:val="20"/>
              </w:rPr>
            </w:pPr>
            <w:r>
              <w:rPr>
                <w:rFonts w:ascii="Times New Roman" w:eastAsia="Times New Roman" w:hAnsi="Times New Roman" w:cs="Times New Roman"/>
                <w:sz w:val="24"/>
                <w:szCs w:val="24"/>
              </w:rPr>
              <w:t xml:space="preserve">"Жел бұлттарды айдайды" (тізені құшақтап жату, аяқты құшақтап денемен алдыға және артқа қарай тербелу) </w:t>
            </w:r>
            <w:r>
              <w:rPr>
                <w:rFonts w:ascii="Times New Roman" w:eastAsia="Times New Roman" w:hAnsi="Times New Roman" w:cs="Times New Roman"/>
                <w:b/>
                <w:sz w:val="24"/>
                <w:szCs w:val="24"/>
              </w:rPr>
              <w:t>(дене шынықтыру, дербес әрекет, көркем сөз)</w:t>
            </w:r>
          </w:p>
        </w:tc>
      </w:tr>
      <w:tr w:rsidR="007D048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sz w:val="20"/>
                <w:szCs w:val="20"/>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Default="002F273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7D0487" w:rsidRDefault="002F273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7D0487" w:rsidRDefault="002F2737">
            <w:pPr>
              <w:pStyle w:val="10"/>
              <w:widowControl w:val="0"/>
              <w:rPr>
                <w:sz w:val="20"/>
                <w:szCs w:val="20"/>
              </w:rPr>
            </w:pPr>
            <w:r>
              <w:rPr>
                <w:rFonts w:ascii="Times New Roman" w:eastAsia="Times New Roman" w:hAnsi="Times New Roman" w:cs="Times New Roman"/>
                <w:b/>
                <w:sz w:val="24"/>
                <w:szCs w:val="24"/>
              </w:rPr>
              <w:t>(мәдени-гигиеналық дағдылар)</w:t>
            </w:r>
          </w:p>
        </w:tc>
      </w:tr>
      <w:tr w:rsidR="007D0487" w:rsidRPr="002F273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r w:rsidRPr="002F2737">
              <w:rPr>
                <w:rFonts w:ascii="Times New Roman" w:eastAsia="Times New Roman" w:hAnsi="Times New Roman" w:cs="Times New Roman"/>
                <w:b/>
                <w:sz w:val="24"/>
                <w:szCs w:val="24"/>
              </w:rPr>
              <w:t>Балалардың дербес әрекеті</w:t>
            </w:r>
            <w:r w:rsidRPr="002F2737">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"Сиқырлы сандықшалар" дидактикалық ойыны.</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Шарты: көлемі бес түрлі сандықшаны бір-бірінің ішіне кезегімен салып жинау.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Қандай тамаша!</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Алдымызда көп сандықша.</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Сандықшалар бірдей емес,</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Кішкентай, орташа, үлкен.</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Кішкентайды үлкенірекке салайық,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Барлығын үлкен сандыққа жасырайық.</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"Дастарқанды жаю ойын-имитациясы.</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 Балаларды дастарқан басындағы әдептілік ережелерімен таныстыру; сәлем беру (амандасу, тағзым ету) қимылдарын жасауға ынталандыру; ойыншықтарды қатыстырып, жасалған жаттығулардан жағымды әсер алуға баулу.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Құралдар: ойыншық үстел, орындықтар, ойыншықтар (қуыршақтар мен кейіпкерлер), ыдыс ойыншықтар.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Шарты: конаққа, дастархан алдында белгілі қимылдарды жасап, ойыншықтарды орындықтарға отырғызып, "тамақтандыру", "рақмет айту" әдептілік ережелерін орындау.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Балалар, қонақтарды шақырайық.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Қонақтарым, келіңдер,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Бізге сәлем беріңдер.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Сәлем беріп, жоғары</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Дастарқанға өтіңдер.</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Балалар шеңбер құрып, ырғақты әуенге сай билейді.</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b/>
                <w:sz w:val="24"/>
                <w:szCs w:val="24"/>
              </w:rPr>
              <w:t>(сөйлеуді дамыту, қоршаған ортамен танысу)</w:t>
            </w:r>
          </w:p>
        </w:tc>
      </w:tr>
      <w:tr w:rsidR="007D0487" w:rsidRPr="002F273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r w:rsidRPr="002F2737">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Көркем сөзді мәнердеп оқу. Мағжан Жұмабаев. "Бесік жыры" (үзінді).</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Мақсаты. Балаларды педагогтің соңынан тақпақты мәнерлеп оқуға ынталандыру.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Күнім, айым,</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Еркетайым,</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Жата ғой, қозым.</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Әлди, бөпем,</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Әлди, бөпем,</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Ұйықта, жұм көзіңді.</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Бәу-бәу, бөпем,</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Бәу-бәу, бөпем,</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Әлди, әлди-ай!</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b/>
                <w:sz w:val="24"/>
                <w:szCs w:val="24"/>
              </w:rPr>
              <w:t>(сөйлеуді дамыту мен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D0487" w:rsidRPr="002F2737" w:rsidRDefault="007D0487">
            <w:pPr>
              <w:pStyle w:val="10"/>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Саусақ жаттығуы. "Бір-бір кесе алайық".</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 Балаларды көркем сөзді айтып, білгілі қимылдарды жасауға үйрету; дыбыстық тіл мәдениетін дамыту; қуанышқа бөленуге баулу.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 Дастархан дайын болса, (алақандарды өзара уқалау)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Қонақтарға жайылса. (шапалақтау)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Бір-бір кесе алайық, (екі алақанды қырынан қосып, кесе ұқсас пішінді құру)</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Суыды ма, қарайық. (жасанды кесе ішіне, алақандардың ішкі жағына үрлеу)</w:t>
            </w:r>
          </w:p>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(сөйлеуді дамыту, дене шынықтыру)</w:t>
            </w:r>
          </w:p>
        </w:tc>
      </w:tr>
      <w:tr w:rsidR="007D0487" w:rsidRPr="002F273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r w:rsidRPr="002F2737">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eastAsia="Calibri" w:hAnsi="Times New Roman" w:cs="Times New Roman"/>
                <w:b/>
                <w:sz w:val="24"/>
                <w:szCs w:val="24"/>
              </w:rPr>
            </w:pPr>
            <w:r w:rsidRPr="002F2737">
              <w:rPr>
                <w:rFonts w:ascii="Times New Roman" w:eastAsia="Calibri" w:hAnsi="Times New Roman" w:cs="Times New Roman"/>
                <w:b/>
                <w:sz w:val="24"/>
                <w:szCs w:val="24"/>
              </w:rPr>
              <w:t>"Киім-кешектер мен аяқ киімді таза ұстау туралы".</w:t>
            </w:r>
          </w:p>
          <w:p w:rsidR="007D0487" w:rsidRPr="002F2737" w:rsidRDefault="002F2737">
            <w:pPr>
              <w:pStyle w:val="10"/>
              <w:widowControl w:val="0"/>
              <w:rPr>
                <w:rFonts w:ascii="Times New Roman" w:eastAsia="Calibri" w:hAnsi="Times New Roman" w:cs="Times New Roman"/>
                <w:sz w:val="24"/>
                <w:szCs w:val="24"/>
              </w:rPr>
            </w:pPr>
            <w:r w:rsidRPr="002F2737">
              <w:rPr>
                <w:rFonts w:ascii="Times New Roman" w:eastAsia="Calibri" w:hAnsi="Times New Roman" w:cs="Times New Roman"/>
                <w:sz w:val="24"/>
                <w:szCs w:val="24"/>
              </w:rPr>
              <w:t>Мақсат-міндеттері: балаларда мәдени-гигиеналық дағдыларды, өз-өзіне қызмет ету дағдыларын қалыптастыру.</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2F2737">
              <w:rPr>
                <w:rFonts w:ascii="Times New Roman" w:eastAsia="Calibri" w:hAnsi="Times New Roman" w:cs="Times New Roman"/>
                <w:b/>
                <w:sz w:val="24"/>
                <w:szCs w:val="24"/>
              </w:rPr>
              <w:t>(мәдени-гигиеналық дағдылар, дербес әрекет)</w:t>
            </w:r>
          </w:p>
        </w:tc>
      </w:tr>
      <w:tr w:rsidR="007D0487" w:rsidRPr="002F273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r w:rsidRPr="002F2737">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sz w:val="24"/>
                <w:szCs w:val="24"/>
              </w:rPr>
              <w:t xml:space="preserve">Түскі уақыттаға серуендегі бақылауды жалғастыру. </w:t>
            </w:r>
            <w:r w:rsidRPr="002F2737">
              <w:rPr>
                <w:rFonts w:ascii="Times New Roman" w:eastAsia="Calibri" w:hAnsi="Times New Roman" w:cs="Times New Roman"/>
                <w:b/>
                <w:sz w:val="24"/>
                <w:szCs w:val="24"/>
              </w:rPr>
              <w:t>(қоршаған ортамен танысу, сөйлеуді дамыту, көркем әдебиет)</w:t>
            </w:r>
          </w:p>
        </w:tc>
      </w:tr>
      <w:tr w:rsidR="007D0487" w:rsidRPr="002F273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r w:rsidRPr="002F2737">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r w:rsidRPr="002F2737">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sidRPr="002F2737">
              <w:rPr>
                <w:rFonts w:ascii="Times New Roman" w:eastAsia="Times New Roman" w:hAnsi="Times New Roman" w:cs="Times New Roman"/>
                <w:b/>
                <w:sz w:val="24"/>
                <w:szCs w:val="24"/>
              </w:rPr>
              <w:t>(дербес қимыл әрекеті)</w:t>
            </w:r>
          </w:p>
        </w:tc>
      </w:tr>
      <w:tr w:rsidR="007D0487" w:rsidRPr="002F273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bookmarkStart w:id="0" w:name="_GoBack"/>
            <w:bookmarkEnd w:id="0"/>
            <w:r w:rsidRPr="002F2737">
              <w:rPr>
                <w:rFonts w:ascii="Times New Roman" w:eastAsia="Times New Roman" w:hAnsi="Times New Roman" w:cs="Times New Roman"/>
                <w:b/>
                <w:sz w:val="24"/>
                <w:szCs w:val="24"/>
              </w:rPr>
              <w:t>Балалардың дербес әрекеті</w:t>
            </w:r>
            <w:r w:rsidRPr="002F2737">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eastAsia="Times New Roman" w:hAnsi="Times New Roman" w:cs="Times New Roman"/>
                <w:b/>
                <w:sz w:val="24"/>
                <w:szCs w:val="24"/>
              </w:rPr>
            </w:pPr>
            <w:r w:rsidRPr="002F2737">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2F2737">
              <w:rPr>
                <w:rFonts w:ascii="Times New Roman" w:eastAsia="Times New Roman" w:hAnsi="Times New Roman" w:cs="Times New Roman"/>
                <w:b/>
                <w:sz w:val="24"/>
                <w:szCs w:val="24"/>
              </w:rPr>
              <w:t>(коммуникативті дағдылар, сөйлеуді дамыту, көркем әдебиет)</w:t>
            </w:r>
          </w:p>
          <w:p w:rsidR="007D0487" w:rsidRPr="002F2737" w:rsidRDefault="002F2737">
            <w:pPr>
              <w:pStyle w:val="10"/>
              <w:widowControl w:val="0"/>
              <w:rPr>
                <w:rFonts w:ascii="Times New Roman" w:eastAsia="Times New Roman" w:hAnsi="Times New Roman" w:cs="Times New Roman"/>
                <w:sz w:val="24"/>
                <w:szCs w:val="24"/>
              </w:rPr>
            </w:pPr>
            <w:r w:rsidRPr="002F2737">
              <w:rPr>
                <w:rFonts w:ascii="Times New Roman" w:eastAsia="Times New Roman" w:hAnsi="Times New Roman" w:cs="Times New Roman"/>
                <w:sz w:val="24"/>
                <w:szCs w:val="24"/>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7D0487" w:rsidRPr="002F2737" w:rsidRDefault="002F2737">
            <w:pPr>
              <w:pStyle w:val="10"/>
              <w:widowControl w:val="0"/>
              <w:rPr>
                <w:rFonts w:ascii="Times New Roman" w:eastAsia="Times New Roman" w:hAnsi="Times New Roman" w:cs="Times New Roman"/>
                <w:b/>
                <w:sz w:val="24"/>
                <w:szCs w:val="24"/>
              </w:rPr>
            </w:pPr>
            <w:r w:rsidRPr="002F2737">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sidRPr="002F2737">
              <w:rPr>
                <w:rFonts w:ascii="Times New Roman" w:eastAsia="Times New Roman" w:hAnsi="Times New Roman" w:cs="Times New Roman"/>
                <w:b/>
                <w:sz w:val="24"/>
                <w:szCs w:val="24"/>
              </w:rPr>
              <w:t>(музыка)</w:t>
            </w:r>
          </w:p>
          <w:p w:rsidR="007D0487" w:rsidRPr="002F2737" w:rsidRDefault="002F2737">
            <w:pPr>
              <w:pStyle w:val="10"/>
              <w:widowControl w:val="0"/>
              <w:rPr>
                <w:rFonts w:ascii="Times New Roman" w:eastAsia="Times New Roman" w:hAnsi="Times New Roman" w:cs="Times New Roman"/>
                <w:sz w:val="24"/>
                <w:szCs w:val="24"/>
              </w:rPr>
            </w:pPr>
            <w:r w:rsidRPr="002F2737">
              <w:rPr>
                <w:rFonts w:ascii="Times New Roman" w:eastAsia="Times New Roman" w:hAnsi="Times New Roman" w:cs="Times New Roman"/>
                <w:sz w:val="24"/>
                <w:szCs w:val="24"/>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7D0487" w:rsidRPr="002F2737" w:rsidRDefault="002F2737">
            <w:pPr>
              <w:pStyle w:val="10"/>
              <w:widowControl w:val="0"/>
              <w:rPr>
                <w:rFonts w:ascii="Times New Roman" w:eastAsia="Times New Roman" w:hAnsi="Times New Roman" w:cs="Times New Roman"/>
                <w:b/>
                <w:sz w:val="24"/>
                <w:szCs w:val="24"/>
              </w:rPr>
            </w:pPr>
            <w:r w:rsidRPr="002F2737">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sidRPr="002F2737">
              <w:rPr>
                <w:rFonts w:ascii="Times New Roman" w:eastAsia="Times New Roman" w:hAnsi="Times New Roman" w:cs="Times New Roman"/>
                <w:b/>
                <w:sz w:val="24"/>
                <w:szCs w:val="24"/>
              </w:rPr>
              <w:t>(шығармашылық дағдылар, жапсыру, мүсіндеу, сурет салу)</w:t>
            </w:r>
          </w:p>
          <w:p w:rsidR="007D0487" w:rsidRPr="002F2737" w:rsidRDefault="002F2737">
            <w:pPr>
              <w:pStyle w:val="10"/>
              <w:widowControl w:val="0"/>
              <w:rPr>
                <w:rFonts w:ascii="Times New Roman" w:eastAsia="Times New Roman" w:hAnsi="Times New Roman" w:cs="Times New Roman"/>
                <w:sz w:val="24"/>
                <w:szCs w:val="24"/>
              </w:rPr>
            </w:pPr>
            <w:r w:rsidRPr="002F2737">
              <w:rPr>
                <w:rFonts w:ascii="Times New Roman" w:eastAsia="Times New Roman" w:hAnsi="Times New Roman" w:cs="Times New Roman"/>
                <w:sz w:val="24"/>
                <w:szCs w:val="24"/>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7D0487" w:rsidRPr="002F2737" w:rsidRDefault="002F2737">
            <w:pPr>
              <w:pStyle w:val="10"/>
              <w:widowControl w:val="0"/>
              <w:rPr>
                <w:rFonts w:ascii="Times New Roman" w:eastAsia="Times New Roman" w:hAnsi="Times New Roman" w:cs="Times New Roman"/>
                <w:b/>
                <w:sz w:val="24"/>
                <w:szCs w:val="24"/>
              </w:rPr>
            </w:pPr>
            <w:r w:rsidRPr="002F2737">
              <w:rPr>
                <w:rFonts w:ascii="Times New Roman" w:eastAsia="Times New Roman" w:hAnsi="Times New Roman" w:cs="Times New Roman"/>
                <w:sz w:val="24"/>
                <w:szCs w:val="24"/>
              </w:rPr>
              <w:t xml:space="preserve">Қолдың ұсақ моторикасын дамыту, дамытушы ойындар. </w:t>
            </w:r>
            <w:r w:rsidRPr="002F2737">
              <w:rPr>
                <w:rFonts w:ascii="Times New Roman" w:eastAsia="Times New Roman" w:hAnsi="Times New Roman" w:cs="Times New Roman"/>
                <w:b/>
                <w:sz w:val="24"/>
                <w:szCs w:val="24"/>
              </w:rPr>
              <w:t>(сенсорика)</w:t>
            </w:r>
          </w:p>
          <w:p w:rsidR="007D0487" w:rsidRPr="002F2737" w:rsidRDefault="002F2737">
            <w:pPr>
              <w:pStyle w:val="10"/>
              <w:widowControl w:val="0"/>
              <w:rPr>
                <w:rFonts w:ascii="Times New Roman" w:eastAsia="Times New Roman" w:hAnsi="Times New Roman" w:cs="Times New Roman"/>
                <w:sz w:val="24"/>
                <w:szCs w:val="24"/>
              </w:rPr>
            </w:pPr>
            <w:r w:rsidRPr="002F2737">
              <w:rPr>
                <w:rFonts w:ascii="Times New Roman" w:eastAsia="Times New Roman" w:hAnsi="Times New Roman" w:cs="Times New Roman"/>
                <w:sz w:val="24"/>
                <w:szCs w:val="24"/>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7D0487" w:rsidRPr="002F2737" w:rsidRDefault="002F2737">
            <w:pPr>
              <w:pStyle w:val="10"/>
              <w:widowControl w:val="0"/>
              <w:rPr>
                <w:rFonts w:ascii="Times New Roman" w:eastAsia="Times New Roman" w:hAnsi="Times New Roman" w:cs="Times New Roman"/>
                <w:b/>
                <w:sz w:val="24"/>
                <w:szCs w:val="24"/>
              </w:rPr>
            </w:pPr>
            <w:r w:rsidRPr="002F2737">
              <w:rPr>
                <w:rFonts w:ascii="Times New Roman" w:eastAsia="Times New Roman" w:hAnsi="Times New Roman" w:cs="Times New Roman"/>
                <w:sz w:val="24"/>
                <w:szCs w:val="24"/>
              </w:rPr>
              <w:t xml:space="preserve">Табиғат бұрышын қарастыру. </w:t>
            </w:r>
            <w:r w:rsidRPr="002F2737">
              <w:rPr>
                <w:rFonts w:ascii="Times New Roman" w:eastAsia="Times New Roman" w:hAnsi="Times New Roman" w:cs="Times New Roman"/>
                <w:b/>
                <w:sz w:val="24"/>
                <w:szCs w:val="24"/>
              </w:rPr>
              <w:t>(қоршаған ортамен танысу)</w:t>
            </w:r>
          </w:p>
          <w:p w:rsidR="007D0487" w:rsidRPr="002F2737" w:rsidRDefault="002F2737">
            <w:pPr>
              <w:pStyle w:val="10"/>
              <w:widowControl w:val="0"/>
              <w:rPr>
                <w:rFonts w:ascii="Times New Roman" w:eastAsia="Times New Roman" w:hAnsi="Times New Roman" w:cs="Times New Roman"/>
                <w:sz w:val="24"/>
                <w:szCs w:val="24"/>
              </w:rPr>
            </w:pPr>
            <w:r w:rsidRPr="002F2737">
              <w:rPr>
                <w:rFonts w:ascii="Times New Roman" w:eastAsia="Times New Roman" w:hAnsi="Times New Roman" w:cs="Times New Roman"/>
                <w:sz w:val="24"/>
                <w:szCs w:val="24"/>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7D0487" w:rsidRPr="002F2737" w:rsidRDefault="002F2737">
            <w:pPr>
              <w:pStyle w:val="10"/>
              <w:widowControl w:val="0"/>
              <w:rPr>
                <w:rFonts w:ascii="Times New Roman" w:hAnsi="Times New Roman" w:cs="Times New Roman"/>
                <w:sz w:val="20"/>
                <w:szCs w:val="20"/>
              </w:rPr>
            </w:pPr>
            <w:r w:rsidRPr="002F2737">
              <w:rPr>
                <w:rFonts w:ascii="Times New Roman" w:eastAsia="Times New Roman" w:hAnsi="Times New Roman" w:cs="Times New Roman"/>
                <w:sz w:val="24"/>
                <w:szCs w:val="24"/>
              </w:rPr>
              <w:t>олармен ойнау және эксперимент жасау.</w:t>
            </w:r>
          </w:p>
        </w:tc>
      </w:tr>
      <w:tr w:rsidR="007D0487" w:rsidRPr="002F2737" w:rsidTr="000C28E8">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r w:rsidRPr="002F2737">
              <w:rPr>
                <w:rFonts w:ascii="Times New Roman" w:eastAsia="Times New Roman" w:hAnsi="Times New Roman" w:cs="Times New Roman"/>
                <w:b/>
                <w:sz w:val="24"/>
                <w:szCs w:val="24"/>
              </w:rPr>
              <w:t>Балалардың үйге қайтуы</w:t>
            </w:r>
            <w:r w:rsidRPr="002F2737">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D0487" w:rsidRPr="002F2737" w:rsidRDefault="002F2737">
            <w:pPr>
              <w:pStyle w:val="10"/>
              <w:widowControl w:val="0"/>
              <w:rPr>
                <w:rFonts w:ascii="Times New Roman" w:hAnsi="Times New Roman" w:cs="Times New Roman"/>
                <w:sz w:val="20"/>
                <w:szCs w:val="20"/>
              </w:rPr>
            </w:pPr>
            <w:r w:rsidRPr="002F2737">
              <w:rPr>
                <w:rFonts w:ascii="Times New Roman" w:eastAsia="Calibri" w:hAnsi="Times New Roman" w:cs="Times New Roman"/>
                <w:sz w:val="24"/>
                <w:szCs w:val="24"/>
              </w:rPr>
              <w:t>Әңгімелесу: "2-3 жасар балаға қандай шығармаларды оқуға болады?", "Балаға шығарманың бас кейіпкерлерін есте сақтауға үйрету", "Көркем шығарманың бас кейіпкерлері айтатын сөздерді есте сақтаудың маңызы".</w:t>
            </w:r>
          </w:p>
        </w:tc>
      </w:tr>
    </w:tbl>
    <w:p w:rsidR="007D0487" w:rsidRPr="002F2737" w:rsidRDefault="007D0487">
      <w:pPr>
        <w:pStyle w:val="10"/>
        <w:rPr>
          <w:rFonts w:ascii="Times New Roman" w:hAnsi="Times New Roman" w:cs="Times New Roman"/>
        </w:rPr>
      </w:pPr>
    </w:p>
    <w:sectPr w:rsidR="007D0487" w:rsidRPr="002F2737" w:rsidSect="002F2737">
      <w:pgSz w:w="16834" w:h="11909" w:orient="landscape"/>
      <w:pgMar w:top="56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D0487"/>
    <w:rsid w:val="000C28E8"/>
    <w:rsid w:val="002F2737"/>
    <w:rsid w:val="007D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81C07-87CB-4454-AE84-61006A5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7D0487"/>
    <w:pPr>
      <w:keepNext/>
      <w:keepLines/>
      <w:spacing w:before="400" w:after="120"/>
      <w:outlineLvl w:val="0"/>
    </w:pPr>
    <w:rPr>
      <w:sz w:val="40"/>
      <w:szCs w:val="40"/>
    </w:rPr>
  </w:style>
  <w:style w:type="paragraph" w:styleId="2">
    <w:name w:val="heading 2"/>
    <w:basedOn w:val="10"/>
    <w:next w:val="10"/>
    <w:rsid w:val="007D0487"/>
    <w:pPr>
      <w:keepNext/>
      <w:keepLines/>
      <w:spacing w:before="360" w:after="120"/>
      <w:outlineLvl w:val="1"/>
    </w:pPr>
    <w:rPr>
      <w:sz w:val="32"/>
      <w:szCs w:val="32"/>
    </w:rPr>
  </w:style>
  <w:style w:type="paragraph" w:styleId="3">
    <w:name w:val="heading 3"/>
    <w:basedOn w:val="10"/>
    <w:next w:val="10"/>
    <w:rsid w:val="007D0487"/>
    <w:pPr>
      <w:keepNext/>
      <w:keepLines/>
      <w:spacing w:before="320" w:after="80"/>
      <w:outlineLvl w:val="2"/>
    </w:pPr>
    <w:rPr>
      <w:color w:val="434343"/>
      <w:sz w:val="28"/>
      <w:szCs w:val="28"/>
    </w:rPr>
  </w:style>
  <w:style w:type="paragraph" w:styleId="4">
    <w:name w:val="heading 4"/>
    <w:basedOn w:val="10"/>
    <w:next w:val="10"/>
    <w:rsid w:val="007D0487"/>
    <w:pPr>
      <w:keepNext/>
      <w:keepLines/>
      <w:spacing w:before="280" w:after="80"/>
      <w:outlineLvl w:val="3"/>
    </w:pPr>
    <w:rPr>
      <w:color w:val="666666"/>
      <w:sz w:val="24"/>
      <w:szCs w:val="24"/>
    </w:rPr>
  </w:style>
  <w:style w:type="paragraph" w:styleId="5">
    <w:name w:val="heading 5"/>
    <w:basedOn w:val="10"/>
    <w:next w:val="10"/>
    <w:rsid w:val="007D0487"/>
    <w:pPr>
      <w:keepNext/>
      <w:keepLines/>
      <w:spacing w:before="240" w:after="80"/>
      <w:outlineLvl w:val="4"/>
    </w:pPr>
    <w:rPr>
      <w:color w:val="666666"/>
    </w:rPr>
  </w:style>
  <w:style w:type="paragraph" w:styleId="6">
    <w:name w:val="heading 6"/>
    <w:basedOn w:val="10"/>
    <w:next w:val="10"/>
    <w:rsid w:val="007D048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D0487"/>
  </w:style>
  <w:style w:type="table" w:customStyle="1" w:styleId="TableNormal">
    <w:name w:val="Table Normal"/>
    <w:rsid w:val="007D0487"/>
    <w:tblPr>
      <w:tblCellMar>
        <w:top w:w="0" w:type="dxa"/>
        <w:left w:w="0" w:type="dxa"/>
        <w:bottom w:w="0" w:type="dxa"/>
        <w:right w:w="0" w:type="dxa"/>
      </w:tblCellMar>
    </w:tblPr>
  </w:style>
  <w:style w:type="paragraph" w:styleId="a3">
    <w:name w:val="Title"/>
    <w:basedOn w:val="10"/>
    <w:next w:val="10"/>
    <w:rsid w:val="007D0487"/>
    <w:pPr>
      <w:keepNext/>
      <w:keepLines/>
      <w:spacing w:after="60"/>
    </w:pPr>
    <w:rPr>
      <w:sz w:val="52"/>
      <w:szCs w:val="52"/>
    </w:rPr>
  </w:style>
  <w:style w:type="paragraph" w:styleId="a4">
    <w:name w:val="Subtitle"/>
    <w:basedOn w:val="10"/>
    <w:next w:val="10"/>
    <w:rsid w:val="007D0487"/>
    <w:pPr>
      <w:keepNext/>
      <w:keepLines/>
      <w:spacing w:after="320"/>
    </w:pPr>
    <w:rPr>
      <w:color w:val="666666"/>
      <w:sz w:val="30"/>
      <w:szCs w:val="30"/>
    </w:rPr>
  </w:style>
  <w:style w:type="table" w:customStyle="1" w:styleId="a5">
    <w:basedOn w:val="TableNormal"/>
    <w:rsid w:val="007D0487"/>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F273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2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2254</Words>
  <Characters>12852</Characters>
  <Application>Microsoft Office Word</Application>
  <DocSecurity>0</DocSecurity>
  <Lines>107</Lines>
  <Paragraphs>30</Paragraphs>
  <ScaleCrop>false</ScaleCrop>
  <Company>Reanimator Extreme Edition</Company>
  <LinksUpToDate>false</LinksUpToDate>
  <CharactersWithSpaces>15076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2024-02-29T17:50:00Z</dcterms:created>
  <dcterms:modified xsi:type="dcterms:W3CDTF">2024-03-04T06:05:00Z</dcterms:modified>
</cp:coreProperties>
</file>