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1B" w:rsidRDefault="002B3D1B" w:rsidP="002B3D1B">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20.02.2023 ж</w:t>
      </w:r>
    </w:p>
    <w:p w:rsidR="002B3D1B" w:rsidRDefault="002B3D1B" w:rsidP="002B3D1B">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201ECB" w:rsidRDefault="00201ECB">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201ECB" w:rsidTr="00532E5D">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201ECB" w:rsidRDefault="00201ECB" w:rsidP="002B3D1B">
            <w:pPr>
              <w:pStyle w:val="10"/>
              <w:widowControl w:val="0"/>
              <w:jc w:val="center"/>
              <w:rPr>
                <w:rFonts w:ascii="Times New Roman" w:eastAsia="Times New Roman" w:hAnsi="Times New Roman" w:cs="Times New Roman"/>
                <w:sz w:val="24"/>
                <w:szCs w:val="24"/>
              </w:rPr>
            </w:pP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201ECB" w:rsidRDefault="002B3D1B" w:rsidP="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201ECB" w:rsidRDefault="00201ECB" w:rsidP="002B3D1B">
            <w:pPr>
              <w:pStyle w:val="10"/>
              <w:widowControl w:val="0"/>
              <w:jc w:val="center"/>
              <w:rPr>
                <w:rFonts w:ascii="Times New Roman" w:eastAsia="Times New Roman" w:hAnsi="Times New Roman" w:cs="Times New Roman"/>
                <w:sz w:val="24"/>
                <w:szCs w:val="24"/>
              </w:rPr>
            </w:pP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201ECB" w:rsidRDefault="002B3D1B" w:rsidP="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201ECB" w:rsidRDefault="00201ECB" w:rsidP="002B3D1B">
            <w:pPr>
              <w:pStyle w:val="10"/>
              <w:widowControl w:val="0"/>
              <w:jc w:val="center"/>
              <w:rPr>
                <w:rFonts w:ascii="Times New Roman" w:eastAsia="Times New Roman" w:hAnsi="Times New Roman" w:cs="Times New Roman"/>
                <w:sz w:val="24"/>
                <w:szCs w:val="24"/>
              </w:rPr>
            </w:pP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20.02 - 24.02.2023 ж.</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01ECB" w:rsidRDefault="002B3D1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01ECB">
            <w:pPr>
              <w:pStyle w:val="10"/>
              <w:widowControl w:val="0"/>
              <w:rPr>
                <w:rFonts w:ascii="Times New Roman" w:eastAsia="Times New Roman" w:hAnsi="Times New Roman" w:cs="Times New Roman"/>
                <w:sz w:val="24"/>
                <w:szCs w:val="24"/>
              </w:rPr>
            </w:pP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 үшін шынықтыру шараларын таңдау ерекшеліктері", "2-3 жасар баланың физиологиялық ерекшеліктері", "Мектеп жасына дейінгі балаларға қандай киімді кигізу керек?".</w:t>
            </w:r>
          </w:p>
        </w:tc>
      </w:tr>
      <w:tr w:rsidR="00201ECB" w:rsidTr="00532E5D">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 өскен топырақтың құрғақ болуына көңіл аудару; өсімдіктерді күту барысында суарудың үлгісін көрсету; балаларды суқұйғышты ұстап, суару амалына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ойнап болғаннан кейін ойыншықты өз орнына жинай білу әдетін қалыптастыру,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уқалауды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өсімдіктерге көңіл аудару, фикус, бальзамин, аспидистра жапырақтарының (қараңғы жасыл, ашық жасыл) түстеріне көңіл аудару, суаруға ынталандыру, суару барысын бақылау.</w:t>
            </w:r>
          </w:p>
        </w:tc>
      </w:tr>
      <w:tr w:rsidR="00201ECB" w:rsidTr="00532E5D">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01ECB" w:rsidRDefault="00201ECB">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"Дәрумендер"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дене мүшелерін жетілдіру; ырғаққа сай қимылдауға, көркем сөзге ілесіп айтуға машықтандыру; жағымды эмоцияларды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сүйемелдеумен өткізіледі.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бақшаға барамыз, (Бір орында адымдау)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Көкөністер жинаймыз, (Қолы екі жаққа созып, кең ашу)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 қиярды жұламыз, (Еңкейіп қияр жұлған сыңай таныту)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Дөп-дөңгелек қызанақ, (Екі қолды біріктіріп дөңгелек пішін жасау)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Шалқан өте үлкен ақ, (Қолды белге қойып, кезек-кезек екі жаққа бұрылу)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Сәбізім ұзын,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Қызыл-сары түсін. (Қолды жоғары көтеріп, отыру)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Барлығын жинаймыз,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Себетке саламыз. (Қол шапалақтау)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"Шелпек" тақпағын мәнерлеп оқу, қимылды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тілін дамыту, қолдың таза болуын байқап жүруге үйрету, денсаулықты сақтау қағидаларын игеруге ынталандыру.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суреттерді қолдана алады.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Әли жеңіске жетпек,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Тәртіпті емес, тентек.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Жуылмаған қолында,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майлы шелпек.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тілін, қолдың моторикасын, есте сақтау қабілетін дамыту; жағымды эмоцияларға бөлене білу қабілетін қалыптастыру.</w:t>
            </w:r>
          </w:p>
          <w:p w:rsidR="00201ECB" w:rsidRDefault="002B3D1B">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"Сен қайда бардың? (орыс халқының тақпағы)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Бармақтай балғын!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қайда бардың?</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 бауырыммен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Орманға бардым,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Іштім де кеспе,</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Дөп-ботқа жескем,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бауырыммен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салдым кеште.</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 тақпағын мәнерлеп оқу, қимыл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дыбыстық тіл мәдениетін дамыту; көркем сөзді айта тұрып, ойыншықпен қимылдау, қуанышқа бөлену қабілетін қалыптастыру.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сылдырмақтарды таратып, еркін қимылдауға мүмкіндік береді. Педагог жолдардың ырғағына сай, сылдырмақ туралы тақпақты мәнерлеп оқып, балаларды бірге қосылуға тартады.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Сылдырмақты соқпақ,</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алдық "тоқ-тақ".</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 күттік,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Тоқылдаттық "тук-тук".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"Бүгін біз қаншамыз?"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жаттығу сөздерін және саусақтармен қимылдарды қайталауға ынталандыру; қолдың ұсақ моторикасын, есте сақтау, қуанышқа бөлену қабілеттерін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 біз қаншамыз? (алақандарды ашып, көрсету)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Санайық баршамыз. (саусақтарды жыбырлату)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Санап-санап, саусақ басып, (саусақтарды кезегімен ішке қарай бүгу)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Жинайық жұдырыққа қысып. (жұдырыққа қысу)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дене шынықтыру)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жан-жаққа созу, бастапқы қалыпқа келу (3 рет).</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қойып, допты алдыға екі қолмен ұстап тұру.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үстел бетіне, ыдыс-аяққа, тағамға аудару; жағымды көңіл-күй тудыру; тамақтану мәдениетімен таныстыру; қасықты дұрыс ұстауға машықтандыру; тамақтанғаннан кейін бет пен қолды жууға дағдыландыру.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Ботқа пісіпті!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Дәмін көрсе, тәп-тәтті.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Қанекей, қасықпен асаймыз,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Ботқаны тауысамыз.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эмоциялық ахуалды ұйымдастыру үшін бәсеңдеу дыбыста салмақты әуенжазбасын қосуға болады.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Балыққа ұқсап жүземіз,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Марғауға ұқсап жүреміз,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Құлыншақтай секіреміз,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Бір-бірімізге сәлем беріп, иілеміз.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аяқпен секіреміз".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қос аяқпен секіру іскерліктерін жетілдіру; қос аяқтап секіргенде аяқтарын бірдей қозғап, жеңіл секіре білу қабілеттерін, сылдырмақтармен жалпы дамыту жаттығуларын жасауда ептіліктерін дамыту; балалардың спортқа деген қызығушылықтарын ояту; қоян секілді секіріп, кедергілерден өтуге 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"Домалайды доп".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аспап сүйемелдеуімен дұрыс орындауға үйрету; әннің мағынасы мен сипатын қабылдай білу қабілетін қалыптастыру; топтық қарым-қатынасқа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 қалай секіреді?"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қос аяқпен секіру іскерліктерін бекіту; жануарлардың жүрісін көрсету қабілеттерін дамыту; ұйымдастырылған іс-әрекетті пысытау.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құстар".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жүруге жаттықтыру; жүру кезінде дене тепе-теңдігін сақтай отырып, гимнастикалық орындықтан секіре білуге үйрету; өз дене мүшелерін игере білу қабілетін қалыптастыру. Балалардың гимнастикалық орындықтың үстімен жүру қабілетін дамыту; гимнастикалық орындықтың үстімен жүру кезінде дене тепе-теңдігін сақтай білу дағдыларын меңгерту; гимнастикалық орындықтан секіруге үйретуде дене, аяқ бұлшық еттерін жетілдіру; секіру кезінде қауіпсіздік ережелерін сақтай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бетін бақылап, қылқаламды бояуға малып, қағаздың бір жақ шетінен қарама-қарсы жаққа қарай шеңбер бойымен қылқаламды қағаз бетінен үзбей жүргізіп, бастапқы нүктеге жеткізіп, домалақ доп салуға үйрету; допты қағаз ортасына үлкен дөңгелек етіп салуға дағдыландыру; доптың ортасына бірнеше түзу сызық салуға жаттықтыру; сызықтардың доп шеңберінен шығармау керек екенін ескерту; қылқалам ізін бақылап отыруға және сурет аяқталған соң қылқаламды тіреушеге тіреп қоюға баулу; доптың қозғалу қасиеттері туралы түсінік беру.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Шыршаны бақылау. (қоршаған ортамен танысу, сөйлеуді дамыту, көркем әдебиет)</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шыршаның ерекшелігі - инелері түспейтіні, қыс мезгілінде де жасыл болып тұратыны, оның батыл, суықтан қорықпайтыны жайлы түсініктерін дамыту. Шыршаға таңдану сезімін ояту, табиғаттың сұлулығын түсіне білуге тәрбиелеу.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шырша, шыршамыз,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Ұнатамыз баршамыз.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 қарсаңында,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Төрімізде тұрсаңыз.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Мәңгі жасыл көркемім,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Өсе берші көркейіп.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Неткен әсем, асылсың,</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бойына жасылсың!</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Қ. Бұланбаева)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шыршада жапырақтардың орнына инелердің болған себебін түсіндіру; шырша инесі мен терек жапырағын көрсетіп, салыстыруға мүмкіндіктер жасау.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маңында ойыншықтармен жасырынбақ ойнауды ұсыну.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жиналып, бойымен мәтіндегі сөздерге сай қимылдауға бейімдеу; ұйымшылдық негіздерін салу.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"Шыршадан да биік болып өсейік" қимыл жаттығуы.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орнында тұрып, биіктікке созылып секіру дағдыларын дамыту; балалардың вестибуляр аппаратын дамыту, күш-жигерін ұлғайту.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Жаттығудың неғұрлым қызықты өтуі үшін, балаларға қолдарын жоғары созып секіруді ұсыну.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Жүргіншілерді бақылау. (қоршаған ортамен танысу, сөйлеуді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көшеде сендер кімдерді көріп тұрсыңдар? Атаңдаршы?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ағай, апай, бала деп атауы мүмкін.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Ағайлар мен апайлар сияқты үлкен болу үшін, біз өсуіміз керек.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өсемін,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Бойым өседі.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Ойым өседі.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"Өс-өс-өс!" – деймін.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екі рет өткізіледі.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адамдардың марш адымын көрсетуді ұсынады.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тазалауға шақыру.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"Пингвиндер сапта жүреді".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Пингвиндер ұқсап жүрейік,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Топ-топ-топ, топ-топ-топ,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пингвиндер, тоқта!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жиналыңдар сапқа!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Бір-бірімізден қалмаймыз,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 жүріп, ай, жараймыз!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(қарды) қағып ал" қимылды жаттығуы.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қарларды (доптарды) жинайық" қимылды жаттығуы.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Адамдарды бақылау. Өтіп бара жатқан адамдар қалай киінеді? (қоршаған ортамен танысу, сөйлеуді дамыту, көркем әдебиет)</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Бірлесіп жұмыс істеуге, мақсатқа жалпы күшпен жетуге үйрету. Балалардың назарын өтіп бара жатқан адамдардың қалай киінгеніне аудару. Олардың жазда қалай киінгенін естерінде сақтату.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Ішік, пима, қолғаптар,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Арада жоқ тоңғақтар.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 қалың малақай,</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тоңбаймыз, алақай.</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«Сырғанақ»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мәтінді тыңдауға және мазмұнға сәйкес қимылдар жасауға үйрету.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тебеміз сырғанақ,</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Таудан төмен сырғанап.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шанада екеуміз,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құламайды екенбіз.</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"Қоңырауым қайда?" қимылды ойыны.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белгілі бағытта белгі бойынша жүгіруге жаттықтыру.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ойынның бастамасын көрсетеді.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Қоңырауым қайда?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адапсай тауып алады,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Қоңырауды қолға алады.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сыңғырлайды.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реттерде қоңыраудың орнын ауыстырып жасырады.</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тақпақ сөздеріне сай қимылдай білу қабілетін қалыптастыру.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Жолдың жүру бөлігін бақылау (қоршаған ортамен танысу, сөйлеуід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жолда жүру ережелері жайлы түсініктерін қалыптастыру. (ересектердің қолынан ұстап жүру, жолдың жүру бөлігіне жүгіріп шықпау).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Мөлшерлі жүріс - қимыл белсенділігін меңгеру – баяу – жылдам. Балалардың серуендегі шығарылған материалмен дербес әрекеті (құмда ойнау жиынтығы, доптар, көліктер).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қалаулары бойынша ойындар.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тапсырмасы: </w:t>
            </w:r>
            <w:r>
              <w:rPr>
                <w:rFonts w:ascii="Times New Roman" w:eastAsia="Times New Roman" w:hAnsi="Times New Roman" w:cs="Times New Roman"/>
                <w:sz w:val="24"/>
                <w:szCs w:val="24"/>
              </w:rPr>
              <w:t>ауладағы қарды тазалау.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ұқыптылыққа, тазалыққа тәрбиелеу.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шығарылған материалмен дербес ойын әрекеті.</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"Балапандар мен күшік" қимыл-қозғалыс ойыны.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еліктеу қимылдарын жасауға ынталандыру; ойын желісіне, белгі бойынша бірінің соңынан бірі баяу жүру және бір бағытта жүгіру қабілеттерін жетілдіру; кеңістікті бағдарлау, зейін қабілеттерін, жағымды эмоцияларды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Балапандар ұқсап балпаңдап жүруді көрсету.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Күшіктің жүгіріп келуін байқап - жан-жаққа тарап жүгіру.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көңілді балапан үйректерміз,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Балпаң, балпаң етіп жүреміз.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 келіп үрісе -</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Жан-жаққа жылдам жүгіреміз.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балапандарға жақсы еліктегендері үшін, мақтап жүреді.</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Далаға алып шығатын материалмен ойындар.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бетінше ойынға қажетті атрибуттарды іріктеп, таңдап алуға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Адамның жүру және секіру қимылдарын бақылау. (қоршаған ортамен танысу, сөйлеуді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Кел, балақай, қатарға,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шығамыз сапарға.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 түзеп, алға жүріп,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шапалақ соғып.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қазір қандай қимылдар жасадық?</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сұрақ қойған сайын қимыл үлгісін көрсетіп жатады.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бірінші рет біз жүрдік, екінші рет біз секірдік.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бір аяқпен секірдік пе?</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екі аяқпен секірдік. Жарайсыңдар!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Олай болса, жүріп те секірейікші.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тазалауға шақыру.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 </w:t>
            </w:r>
            <w:r>
              <w:rPr>
                <w:rFonts w:ascii="Times New Roman" w:eastAsia="Times New Roman" w:hAnsi="Times New Roman" w:cs="Times New Roman"/>
                <w:b/>
                <w:sz w:val="24"/>
                <w:szCs w:val="24"/>
              </w:rPr>
              <w:t>(еңбек дағдылары)</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белгілі жаттығуларға еліктей білуге машықтандыру, жаттығулардан жағымды әсер алуға ынталандыру.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көңілді балалармыз,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Қатар-қатармен тұрамыз,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Көтереміз иықты,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Бақылаймыз жан-жақты.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Жүріп-жүріп асықпай,</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өсеміз, алақай!</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үстел бетіне, ыдыс-аяққа, тағамға аудару; жағымды көңіл-күй тудыру; тамақтану мәдениетімен таныстыру; қасықты дұрыс ұстауға машықтандыру; тамақтанғаннан кейін бет пен қолды жууға дағдыландыру.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Ботқа пісіпті!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Дәмін көрсе, тәп-тәтті.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Қанекей, қасықпен асаймыз,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Ботқаны тауысамыз.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ұйқыға жатып, тәтті ұйықтауына жағымды жағдай туғызу.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 оқу</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Бесік жыры" (халық ауыз әдебиеті).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Тақпақ-оятпақ: "Қанаттарымызды күнге жылытайық".</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шалқасынан жатады, қолдары жандарында; қолдарын жоғары көтеріп, "жылынайық" деп айтады да, қайта түсіреді.</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"Аяқтарыңды жасыр"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шалқасынан жатады, аяқтарын жоғары көтеріп, "аяқтарыңды жасыр" деп, аяқтарын қайтадан кереуетке жайлап түсіреді.</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Кереуеттерінің жандарынан жүру.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айдарлы әтеш,</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Адымдап келе жатыр.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Балапандарын қуып,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Қораға қамап жатыр.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аяқпен бір орында және алға қарай жылжып секіру. Қолдар еркін.</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Шынықтыру іс-шаралары.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Дымқыл шүберекпен сүртіну, ысқылау.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Дәстүрден тыс әр түрлі кедергілері бар денсаулық жолдарымен жүру.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Дастарқан басында тыныш, түзу қалыпта отыру, қасықты дұрыс ұстау, қасыққа біраз ғана тамақ алу, қасықтың кең жағынан ішіп-жеу, сораптамай және бөгде дыбыстар шығармай тамақтануға үйрету, өздігінен ұқыпты тамақтануға тәрбиелеу</w:t>
            </w:r>
            <w:r>
              <w:rPr>
                <w:rFonts w:ascii="Times New Roman" w:eastAsia="Times New Roman" w:hAnsi="Times New Roman" w:cs="Times New Roman"/>
                <w:b/>
                <w:sz w:val="24"/>
                <w:szCs w:val="24"/>
              </w:rPr>
              <w:t>.</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лақ" ертегісі.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"Жеті лақ" ертегісімен таныстыра отырып, ертегі мазмұны бойынша эмоционалды жауаптар қайтаруға талпындыру; шығарма мазмұнын мұқият тыңдап, кейіпкердің сөздерін есте сақтау қабілетін дамыту; үй жануарлары мен жабайы аңдар тіршілігіндегі айырмашылықты байқай білуге үйрету. Балалардың тілін, ой-өрісін, қабылдау қабілетін, есте сақтауын дамыту.</w:t>
            </w:r>
          </w:p>
          <w:p w:rsidR="00201ECB" w:rsidRDefault="00201ECB">
            <w:pPr>
              <w:pStyle w:val="10"/>
              <w:widowControl w:val="0"/>
              <w:rPr>
                <w:rFonts w:ascii="Times New Roman" w:eastAsia="Times New Roman" w:hAnsi="Times New Roman" w:cs="Times New Roman"/>
                <w:sz w:val="24"/>
                <w:szCs w:val="24"/>
              </w:rPr>
            </w:pP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"Жуыну әні" атты мультфильмін көру.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бас кейіпкерлердің қимылдарына еліктеуге, әннің сөздерін қайталауға қызықтыру; жуыну рәсіміне еруге ынталандыру.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"Қонаққа орындықтар".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 және кірпіштерден орындықтар құрастыруға үйрету; құрылыс материалдарының тұрақтылығы жөнінде түсініктер бере отырып, оның қасиетін іс-тәжиребеде тексеруге жаттықтыру; құрылыс жұмысының нәтижесіне қарап, ойын желісіне қосылуға дағдыландыру. Балалардың құрылыс материалдарының қасиеттерін бақылау мен кеңістікте бағдарлау мүмкіндіктерін арттыру; қолдың ұсақ моторикасын, зейіні мен эмоциялық қабылдауын дамыту.</w:t>
            </w:r>
          </w:p>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 доп, домалақ".</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аспап сүйемелдеуімен дұрыс орындауға ынталандыру; есту қабілетін дамыту; әннің мағынасы мен сипатын қабылдап, эмоционалды жауап беруге тәрбиелеу.</w:t>
            </w:r>
          </w:p>
          <w:p w:rsidR="00201ECB" w:rsidRDefault="00201ECB">
            <w:pPr>
              <w:pStyle w:val="10"/>
              <w:widowControl w:val="0"/>
              <w:rPr>
                <w:rFonts w:ascii="Times New Roman" w:eastAsia="Times New Roman" w:hAnsi="Times New Roman" w:cs="Times New Roman"/>
                <w:sz w:val="24"/>
                <w:szCs w:val="24"/>
              </w:rPr>
            </w:pP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"Қайсысы қалай ішеді?"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сиырдың су ішкен кездегі қылықтары жөніндегі ұғымдарын игерту; педагогтің сөздерін тыңдап, жануардың су ішу қимылдарына еліктеуге қызықтыру.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сиырдың маскаларын кигізу, ойыншық ыдыстарды ұсыну.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қалай ішеді?"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 мұның айласын,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Байқап-байқап ішеді.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Шаңырақ мүйіз дәу басын,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Шайқап-шайқап ішеді.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Себебі не сондағы?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Сәл маңғаздау болғаны.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Боранбаев</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Дана және дәрігер".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дәрігер қызметімен және дәрігер құралдарының адамды емдеудегі ерекшеліктерімен ойын арқылы таныстыру; дәрігер мамандығының ерекшелігі туралы түсінік беру; дәрігер маманын сыртқы бейне ерекшелігінен танып, ажырата білуге үйрету.</w:t>
            </w:r>
          </w:p>
          <w:p w:rsidR="00201ECB" w:rsidRDefault="00201ECB">
            <w:pPr>
              <w:pStyle w:val="10"/>
              <w:widowControl w:val="0"/>
              <w:rPr>
                <w:rFonts w:ascii="Times New Roman" w:eastAsia="Times New Roman" w:hAnsi="Times New Roman" w:cs="Times New Roman"/>
                <w:sz w:val="24"/>
                <w:szCs w:val="24"/>
              </w:rPr>
            </w:pP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"Көлеңкеге не жасырдым?" дамытушы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ширма артына жасырылған заттарды, олардың көлеңкелеріне қарап, танып, атауға ынталандыру; зейінін, ойлау қабілетін, тілін дамыту.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балалар күнделікті ойнап жүретін және көлеңкесінен танылатын заттар мен ойыншықтар, көлеңке театрының ширмасы.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заттарды ширманың артынан оған мейлінше жақындатып көрсетеді.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"Ешкінің әні" дамытушы ойыны.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"Жеті лақ" ертегісінің желісі жөніндегі түсініктерін пысықтау, тиянақтау; әлеуметтік қатынастарға деген қызығушылықтарды ояту.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"Жеті лақ" кейіпкерлерінің жеке кескіндері, ширма, үстел театрына қатысатын кейіпкерлерге тіреушелер.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"Жеті лақ" ертегісі кейіпкерлерін көрсетеді.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кейіпкерлерді таныдыңдар ма? Атайықшы. Жарайсыңдар.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Қазір барлығымыз Ешкінің әнін лақтарға қайта айтып берейікші.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Лақтарым менің,</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Шырақтарым менің,</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Сағындым лақтарымды,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Тұяғымен қағам есікті.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екен үйге жол,</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Жиналды сүт мол.</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Есікті аша қойыңдар,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сүтке тойыңдар.</w:t>
            </w:r>
          </w:p>
          <w:p w:rsidR="00201ECB" w:rsidRDefault="00201ECB">
            <w:pPr>
              <w:pStyle w:val="10"/>
              <w:widowControl w:val="0"/>
              <w:rPr>
                <w:rFonts w:ascii="Times New Roman" w:eastAsia="Times New Roman" w:hAnsi="Times New Roman" w:cs="Times New Roman"/>
                <w:sz w:val="24"/>
                <w:szCs w:val="24"/>
              </w:rPr>
            </w:pP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Орыс тілінен аударма.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қимылды жаттығуы.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 (ел аузынан).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Тікірейіп құлағы,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 бұрын тұрады,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 жазып, керіліп,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rsidR="00201ECB" w:rsidRDefault="00201ECB">
            <w:pPr>
              <w:pStyle w:val="10"/>
              <w:widowControl w:val="0"/>
              <w:rPr>
                <w:rFonts w:ascii="Times New Roman" w:eastAsia="Times New Roman" w:hAnsi="Times New Roman" w:cs="Times New Roman"/>
                <w:sz w:val="24"/>
                <w:szCs w:val="24"/>
              </w:rPr>
            </w:pP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Қасымнан қалмайды,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Көзін қысып алдайды.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Ойнатсам да күнімен,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Ойыны бір қанбайды.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Нағима Арынова.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 жаттығуы. "Мен өсемін".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өсемін,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Бойым өседі.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Ойым өседі.</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"Өс-өс-өс!" – деймін.</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Ермексаздан "қамыр илейік" дамытушы жаттығуы.</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rsidR="00201ECB" w:rsidRDefault="00201ECB">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жаттығу. "Пингвиндер ұқсап жүрейік".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Пингвиндер ұқсап жүрейік,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Топ-топ-топ, топ-топ-топ,</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пингвиндер, тоқта!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жиналыңдар сапқа!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Бір-бірімізден қалмаймыз,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 жүріп, ай, жараймыз!</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"Дәрумендер".</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Ермексаздан кесектерді үзіп, жұлу, шарларды илеу, бағандарды есу, ұштарын қосу амалдарын игерту.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201ECB" w:rsidRDefault="002B3D1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Үстел-үсті ойындар, саусақ моторикасын дамытатын ойындар ойнату. </w:t>
            </w:r>
            <w:r>
              <w:rPr>
                <w:rFonts w:ascii="Times New Roman" w:eastAsia="Times New Roman" w:hAnsi="Times New Roman" w:cs="Times New Roman"/>
                <w:b/>
                <w:sz w:val="24"/>
                <w:szCs w:val="24"/>
              </w:rPr>
              <w:t>(сенсорика)</w:t>
            </w:r>
          </w:p>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201ECB" w:rsidTr="00532E5D">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01ECB" w:rsidRDefault="002B3D1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 үшін шынықтыру шараларын таңдау ерекшеліктері", "2-3 жасар баланың физиологиялық ерекшеліктері", "Мектеп жасына дейінгі балаларға қандай киімді кигізу керек?".</w:t>
            </w:r>
          </w:p>
        </w:tc>
      </w:tr>
    </w:tbl>
    <w:p w:rsidR="00201ECB" w:rsidRDefault="00201ECB">
      <w:pPr>
        <w:pStyle w:val="10"/>
      </w:pPr>
    </w:p>
    <w:sectPr w:rsidR="00201ECB" w:rsidSect="002B3D1B">
      <w:pgSz w:w="16834" w:h="11909" w:orient="landscape"/>
      <w:pgMar w:top="284"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201ECB"/>
    <w:rsid w:val="00201ECB"/>
    <w:rsid w:val="002B3D1B"/>
    <w:rsid w:val="0053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A7C3C-AA48-4C8F-A15A-3118137A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201ECB"/>
    <w:pPr>
      <w:keepNext/>
      <w:keepLines/>
      <w:spacing w:before="400" w:after="120"/>
      <w:outlineLvl w:val="0"/>
    </w:pPr>
    <w:rPr>
      <w:sz w:val="40"/>
      <w:szCs w:val="40"/>
    </w:rPr>
  </w:style>
  <w:style w:type="paragraph" w:styleId="2">
    <w:name w:val="heading 2"/>
    <w:basedOn w:val="10"/>
    <w:next w:val="10"/>
    <w:rsid w:val="00201ECB"/>
    <w:pPr>
      <w:keepNext/>
      <w:keepLines/>
      <w:spacing w:before="360" w:after="120"/>
      <w:outlineLvl w:val="1"/>
    </w:pPr>
    <w:rPr>
      <w:sz w:val="32"/>
      <w:szCs w:val="32"/>
    </w:rPr>
  </w:style>
  <w:style w:type="paragraph" w:styleId="3">
    <w:name w:val="heading 3"/>
    <w:basedOn w:val="10"/>
    <w:next w:val="10"/>
    <w:rsid w:val="00201ECB"/>
    <w:pPr>
      <w:keepNext/>
      <w:keepLines/>
      <w:spacing w:before="320" w:after="80"/>
      <w:outlineLvl w:val="2"/>
    </w:pPr>
    <w:rPr>
      <w:color w:val="434343"/>
      <w:sz w:val="28"/>
      <w:szCs w:val="28"/>
    </w:rPr>
  </w:style>
  <w:style w:type="paragraph" w:styleId="4">
    <w:name w:val="heading 4"/>
    <w:basedOn w:val="10"/>
    <w:next w:val="10"/>
    <w:rsid w:val="00201ECB"/>
    <w:pPr>
      <w:keepNext/>
      <w:keepLines/>
      <w:spacing w:before="280" w:after="80"/>
      <w:outlineLvl w:val="3"/>
    </w:pPr>
    <w:rPr>
      <w:color w:val="666666"/>
      <w:sz w:val="24"/>
      <w:szCs w:val="24"/>
    </w:rPr>
  </w:style>
  <w:style w:type="paragraph" w:styleId="5">
    <w:name w:val="heading 5"/>
    <w:basedOn w:val="10"/>
    <w:next w:val="10"/>
    <w:rsid w:val="00201ECB"/>
    <w:pPr>
      <w:keepNext/>
      <w:keepLines/>
      <w:spacing w:before="240" w:after="80"/>
      <w:outlineLvl w:val="4"/>
    </w:pPr>
    <w:rPr>
      <w:color w:val="666666"/>
    </w:rPr>
  </w:style>
  <w:style w:type="paragraph" w:styleId="6">
    <w:name w:val="heading 6"/>
    <w:basedOn w:val="10"/>
    <w:next w:val="10"/>
    <w:rsid w:val="00201ECB"/>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01ECB"/>
  </w:style>
  <w:style w:type="table" w:customStyle="1" w:styleId="TableNormal">
    <w:name w:val="Table Normal"/>
    <w:rsid w:val="00201ECB"/>
    <w:tblPr>
      <w:tblCellMar>
        <w:top w:w="0" w:type="dxa"/>
        <w:left w:w="0" w:type="dxa"/>
        <w:bottom w:w="0" w:type="dxa"/>
        <w:right w:w="0" w:type="dxa"/>
      </w:tblCellMar>
    </w:tblPr>
  </w:style>
  <w:style w:type="paragraph" w:styleId="a3">
    <w:name w:val="Title"/>
    <w:basedOn w:val="10"/>
    <w:next w:val="10"/>
    <w:rsid w:val="00201ECB"/>
    <w:pPr>
      <w:keepNext/>
      <w:keepLines/>
      <w:spacing w:after="60"/>
    </w:pPr>
    <w:rPr>
      <w:sz w:val="52"/>
      <w:szCs w:val="52"/>
    </w:rPr>
  </w:style>
  <w:style w:type="paragraph" w:styleId="a4">
    <w:name w:val="Subtitle"/>
    <w:basedOn w:val="10"/>
    <w:next w:val="10"/>
    <w:rsid w:val="00201ECB"/>
    <w:pPr>
      <w:keepNext/>
      <w:keepLines/>
      <w:spacing w:after="320"/>
    </w:pPr>
    <w:rPr>
      <w:color w:val="666666"/>
      <w:sz w:val="30"/>
      <w:szCs w:val="30"/>
    </w:rPr>
  </w:style>
  <w:style w:type="table" w:customStyle="1" w:styleId="a5">
    <w:basedOn w:val="TableNormal"/>
    <w:rsid w:val="00201ECB"/>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B3D1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3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3626</Words>
  <Characters>20674</Characters>
  <Application>Microsoft Office Word</Application>
  <DocSecurity>0</DocSecurity>
  <Lines>172</Lines>
  <Paragraphs>48</Paragraphs>
  <ScaleCrop>false</ScaleCrop>
  <Company>Reanimator Extreme Edition</Company>
  <LinksUpToDate>false</LinksUpToDate>
  <CharactersWithSpaces>24252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2024-02-29T17:34:00Z</dcterms:created>
  <dcterms:modified xsi:type="dcterms:W3CDTF">2024-03-04T05:58:00Z</dcterms:modified>
</cp:coreProperties>
</file>