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07" w:rsidRDefault="00B86B07" w:rsidP="00B86B07">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19.12.2022 ж</w:t>
      </w:r>
    </w:p>
    <w:p w:rsidR="00B86B07" w:rsidRDefault="00B86B07" w:rsidP="00B86B07">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5B2B44" w:rsidRDefault="005B2B44">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5B2B44" w:rsidTr="00AD0C2A">
        <w:trPr>
          <w:cantSplit/>
          <w:tblHeader/>
        </w:trPr>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5B2B44" w:rsidRPr="00B86B07" w:rsidRDefault="00B86B07" w:rsidP="00B86B07">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5B2B44" w:rsidRDefault="00B86B07" w:rsidP="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5B2B44" w:rsidRPr="00B86B07" w:rsidRDefault="00B86B07" w:rsidP="00B86B07">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5B2B44" w:rsidRDefault="00B86B07" w:rsidP="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B2B44" w:rsidRPr="00B86B07" w:rsidRDefault="00B86B07" w:rsidP="00B86B07">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19.12 - 23.12.2022 ж.</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5B2B44" w:rsidRDefault="00B86B0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5B2B44">
            <w:pPr>
              <w:pStyle w:val="10"/>
              <w:widowControl w:val="0"/>
              <w:rPr>
                <w:rFonts w:ascii="Times New Roman" w:eastAsia="Times New Roman" w:hAnsi="Times New Roman" w:cs="Times New Roman"/>
                <w:sz w:val="24"/>
                <w:szCs w:val="24"/>
              </w:rPr>
            </w:pP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"Қоршаған құбылыстар жөнінде әңгімелесудің маңыздылығы", "Бала заттардың қасиеттерін қалай зерттей алады?".</w:t>
            </w:r>
          </w:p>
        </w:tc>
      </w:tr>
      <w:tr w:rsidR="005B2B44" w:rsidTr="00AD0C2A">
        <w:trPr>
          <w:cantSplit/>
          <w:tblHeader/>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өсімдіктердің сарғайып қалған жапырақтарын үзіп, алып тастау әрекетіннің үлгісін көрсету; суару қажеттілігін анықтау; құрғақ топырақты ылғалды ету, суару үлгісін көрсету.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әдебінің үлгісін көрсету; қолдарын сабындауға көмектесу, су ағымы астына өздігінен қоюды қадағалау; қолды сүлгімен сүртуді көрсету; тазалықты сақтаудың қажеттілігі туралы түсіндіру; орамалдың ілетін орнын, суретін көрсету.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ойыншықтардың бірімен ойнауға деген қалауын айтуға, көрсетуге, атауға үйрету, ойыннан кейін өз орнына жинауға ынталандыру, мақтау.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бұрышында сөренің шаңын сүрту және ойыннан кейін бөлшектерді орнына салудың үлгісін көрсету; бөлшектерін жинауға шақыру, қатыстыру; ойыншықтармен ойнағанда тазалық сақтау туралы түсіндіру.</w:t>
            </w:r>
          </w:p>
        </w:tc>
      </w:tr>
      <w:tr w:rsidR="005B2B44" w:rsidTr="00AD0C2A">
        <w:trPr>
          <w:cantSplit/>
          <w:tblHeader/>
        </w:trPr>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B2B44" w:rsidRDefault="005B2B44">
            <w:pPr>
              <w:pStyle w:val="10"/>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 тақпағын мәнерлеп оқу, қимыл жаттығуы.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сылдырмақтарды таратып, еркін қимылдауға мүмкіндік береді. Педагог жолдардың ырғағына сай сылдырмақ туралы тақпақты мәнерлеп оқиды, балаларды бірге қосылуға тартады.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Сылдырмақты соқпақ,</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алдық "тоқ-тақ".</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 күттік,</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Тоқылдаттық "тук-тук".</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"Шырша ойыншықтары".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 педагогтің соңынан, әуен ырғағына сай орындауға ынталандыру; эмоциялық қабілеттерді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 жолдары және жаттығуларды орындау тәртібі, оқу қызметінен тыс уақытта өткізіліп, балалар үшін таныс болуы тиіс.</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Шыршада өседі ойыншықтар, (саусақтарды бас бармақ ұшына кезекпен тигізу)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Қояндар өседі, қонжықтар.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Шыршада, шыршада өседі алтын алма,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алманы жұлып алма.</w:t>
            </w:r>
          </w:p>
          <w:p w:rsidR="005B2B44" w:rsidRDefault="005B2B44">
            <w:pPr>
              <w:pStyle w:val="10"/>
              <w:widowControl w:val="0"/>
              <w:rPr>
                <w:rFonts w:ascii="Times New Roman" w:eastAsia="Times New Roman" w:hAnsi="Times New Roman" w:cs="Times New Roman"/>
                <w:sz w:val="24"/>
                <w:szCs w:val="24"/>
              </w:rPr>
            </w:pP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шыршаның инесін ұстама, (сұқ саусақпен бұлғау)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Саусаққа тиеді, байқа!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шырша сыйлықты бермейді,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"Тақпақты оқып беріңдер!" – дейді.(шапалақтау)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"Шыршада өседі ойыншықтар" тақпағын мәнерлеп оқу, қимыл жаттығуы.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шыршаға қарап, педагогтің соңынан қимылдарды қайталап, шырша туралы тақпақты мәнерлеп айтуға ынталандыру; жағымды эмоцияларға бөлене білу қабілетін дамыту.</w:t>
            </w:r>
          </w:p>
          <w:p w:rsidR="005B2B44" w:rsidRDefault="005B2B44">
            <w:pPr>
              <w:pStyle w:val="10"/>
              <w:widowControl w:val="0"/>
              <w:rPr>
                <w:rFonts w:ascii="Times New Roman" w:eastAsia="Times New Roman" w:hAnsi="Times New Roman" w:cs="Times New Roman"/>
                <w:sz w:val="24"/>
                <w:szCs w:val="24"/>
              </w:rPr>
            </w:pP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Шыршада өседі ойыншықтар,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Қояндар өседі, қонжықтар.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Шыршада өседі алтын алма,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алманы жұлып алма.</w:t>
            </w:r>
          </w:p>
          <w:p w:rsidR="005B2B44" w:rsidRDefault="005B2B44">
            <w:pPr>
              <w:pStyle w:val="10"/>
              <w:widowControl w:val="0"/>
              <w:rPr>
                <w:rFonts w:ascii="Times New Roman" w:eastAsia="Times New Roman" w:hAnsi="Times New Roman" w:cs="Times New Roman"/>
                <w:sz w:val="24"/>
                <w:szCs w:val="24"/>
              </w:rPr>
            </w:pP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инесін ұстама,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Саусаққа тиеді, байқа!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сыйлықты бермейді,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Тақпақты оқып бер! – дейді.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"Домалайды, домалайды".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сөздерді саусақтардың қимылдарымен қайталауға ынталандыру; қуанышқа бөлену қабілеттерін, түйсіктерін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Домалайды, домалайды, (жұдырықтармен өзара алдында айналдыру)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Орнында тұрып қалмайды. (саусақпен бұлғау)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жақ қолмен ұстап ал, (оң жаққа бұрылып, шапалақ қағу)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жақ қолмен ұстап ал. (сол жаққа бұрылып, шапалақ қағу)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Отырып - ұстайсың ба? (шоқайып, шапалақ қағу)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ұстайсың ба? (тұрып, айналу)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Ұстатпайды - (саусақпен бұлғау)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Домалайды. (жұдырықтармен өзара алдында айналдыру)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сандықшалар" дидактикалық ойыны.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көлемі бес түрлі сандықшаларды бірін-бірінің ішіне кезегімен салып жинау.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Қандай тамаша!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Алдымызда көп сандықша.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Сандықшалар бірдей емес,</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орташа, үлкен.</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Кішкентайды үлкенірекке салайық,</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Барлығын үлкен сандыққа жасырайық.</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екі қолды жан-жаққа созу, қайтадан допты алу.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бір қолды алға созып, допты сол қолға ауыстыру,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қолды жан-жаққа созу, бастапқы қалыпқа келу (3 рет).</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алдыда екі қолмен ұстап тұру.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қалыпаяқты алшақ қойып, допты алдыға екі қолмен ұстап тұру.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дағдыдар</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"Қолдарымызды тап-таза ғып жуайық" ойын жаттығуы.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жуу алгоритмін бекіту.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орындықтарда отыруын қадағалайды. Егер үстел басында отырған бала өз қалпын сақтамаса, педагог балаға жақындап, дұрыс отыруын сұрайды.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аспаптардың көмегімен ойналатын көңілді ойындар.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көңілді күй орнату, аспаптардың түрі және дыбыстарын ажырата білуге үйрету. </w:t>
            </w:r>
            <w:r>
              <w:rPr>
                <w:rFonts w:ascii="Times New Roman" w:eastAsia="Times New Roman" w:hAnsi="Times New Roman" w:cs="Times New Roman"/>
                <w:b/>
                <w:sz w:val="24"/>
                <w:szCs w:val="24"/>
              </w:rPr>
              <w:t>(музыка</w:t>
            </w:r>
            <w:r>
              <w:rPr>
                <w:rFonts w:ascii="Times New Roman" w:eastAsia="Times New Roman" w:hAnsi="Times New Roman" w:cs="Times New Roman"/>
                <w:sz w:val="24"/>
                <w:szCs w:val="24"/>
              </w:rPr>
              <w:t>)</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сыйлығым".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педагог лақтырған затты қағып алып, қайтадан лақтыру іскерліктерін дамыту; шарды қағып алып, қайтадан лақтыруға үйрету; лақтыру кезінде қол, саусақ бұлшықеттерін дамыту; жаңа жылдық көңіл-күй сыйлау; жаңа жыл мерекесі жайлы балалардың ойларын дамыту; өз ойларымен бөлісуге ынтадандыру; ептіліктерін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 сыйлығы".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тыңдай отырып, сипаты мен қарқынын ажырата білуге үйрету; ырғақтық қимылдарды музыка сипатына сай үйлесімді жасау қабілетін дамыту; топпен ән айту дағдыларын меңгерту.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қағып алу".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педагог лақтырған допты қағып алып, оны қайтадан лақтыру іскерліктерін пысықтау; өткен оқу қызметтерін пысықтай отырып, балалардың допты қағып алу және қайтадан лақтыру техникасы дағдыларын жетілдіруге ықпал ету; балалардың Жаңа жыл мерекесі жайлы түсініктерін дамытып, жаңа жылдық көңіл-күй сыйлау; оқу қызметіне деген қызығушылықтарын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 өрмелейік".</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қабырғаға өрмелеп шығуға үйрету; өз беттерімен бір-бірлеп өрмелеу арқылы қайтадан түсе білу дағдысына машықтандыру; гимнастикалық қабырғаға өрмелеу техникасымен таныстыру. Балалардың гимнастикалық қабырғаға өрмелеп шығу икемділіктерін жетілдіру; қол, дене, аяқ бұлшық еттерін, ептілік қабілеттерін дамыту; гимнастикалық қабырғаға өрмелей білудің дағдыларын қалыптастыру;оқу қызметінде белсенділіктерін арттыру.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"Шыршадағы ойыншықтар".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сурет салуға арналған шырша сұлбасына қызығушылығын оятып, қылқаламның ұшымен көлемі әртүрлі нүктелермен шырша кескініне толықтырып, бояуға үйрету; қылқалам ұшына зер салып, қалдырған ізден тез алып, өзге бос жерге ауыстырып отыруға жаттықтыру; сурет аяқталған соң қылқаламды тіреушеге қоя білу қабілетін пысықтау; педагогтың үлгісіне қарап, ойын арқылы ілесіп отыруға дағдыландыру; жаңа жылдық мереке туралы түсінік беру.</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Шетенді бақылау. (қоршаған ортамен танысу, сөйлеуді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мезгілінде шетенді бақылауды жалғастыру, оны қатты аяздан қалай құтқаруға болатындығын айту.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 ұлпалары мен жел", "Ақшақарды тап".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шеңбер бойымен жүруге үйрету, әртүрлі бағытта қозғалу.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"Шанамен жарыс".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Аяғымен итере отырып, қар үйіндісіне белгі бойынша шанамен жылжу.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Шыршаларды бақылау. (қоршаған ортамен танысу, сөйлеуді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Шыршаның құрылымы туралы түсінік қалыптастыру.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"Жағалаудан жағалауға".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Шашырап, жан-жаққа жүгіру, секіру техникаларын дамыту.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"Туға дейін секіру, "Қақпада".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жылжыта отырып, екі аяқпен секіруге, жорғалауға жаттығу.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жауғанын бақылау. (қоршаған ортамен танысу, сөйлеуді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"Аяз ата", "Қар айналады".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тән қимыл-қозғалыстарды жасай білуге ​​баулу; өз әрекеттерін ойынға қатысушылардың әрекеттерімен байланыстыруды үйретуді жалғастыру.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"Нысанаға тигіз".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Дәлдікті дамыту, нысанаға затты дәлдеп лақтыруға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тереңдігін бақылау. (қоршаған ортамен танысу, сөйлеуді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өз құрдастарымен 2-3 рөлден тұратын ойын ойнағанда бірлесуге талаптандыру, рөлді бөлу, ойын тәртібін орындау, жалпы ойын шартына сәйкес әрекет ету. </w:t>
            </w:r>
            <w:r>
              <w:rPr>
                <w:rFonts w:ascii="Times New Roman" w:eastAsia="Times New Roman" w:hAnsi="Times New Roman" w:cs="Times New Roman"/>
                <w:b/>
                <w:sz w:val="24"/>
                <w:szCs w:val="24"/>
              </w:rPr>
              <w:t>(дене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Терезедегі қырауды бақылау. (қарым-қатынас іс-әрекеті, танымдық іс-әрекеті, зерттеу іс-әрекеті, еңбек іс-әрекеті)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 Сурет салуды біледі. (терезедегі қырау).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 Егер терезелердің екі әйнегі де буланса, аяз күшейе түседі.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ойында өз әрекетін жолдастарының әрекетімен келістіре білуге ынталандыру.</w:t>
            </w:r>
          </w:p>
          <w:p w:rsidR="005B2B44" w:rsidRDefault="005B2B44">
            <w:pPr>
              <w:pStyle w:val="10"/>
              <w:widowControl w:val="0"/>
              <w:rPr>
                <w:rFonts w:ascii="Times New Roman" w:eastAsia="Times New Roman" w:hAnsi="Times New Roman" w:cs="Times New Roman"/>
                <w:b/>
                <w:sz w:val="24"/>
                <w:szCs w:val="24"/>
              </w:rPr>
            </w:pPr>
          </w:p>
          <w:p w:rsidR="005B2B44" w:rsidRDefault="005B2B44">
            <w:pPr>
              <w:pStyle w:val="10"/>
              <w:widowControl w:val="0"/>
              <w:rPr>
                <w:rFonts w:ascii="Times New Roman" w:eastAsia="Times New Roman" w:hAnsi="Times New Roman" w:cs="Times New Roman"/>
                <w:b/>
                <w:sz w:val="24"/>
                <w:szCs w:val="24"/>
              </w:rPr>
            </w:pP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беті-қолымызды сумен тазалап жууға дағдыландыру.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дағдыдар</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"Қолдарымызды тап-таза ғып жуайық" ойын жаттығуы.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жуу алгоритмін бекіту.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орындықтарда отыруын қадағалайды. Егер үстел басында отырған бала өз қалпын сақтамаса, педагог балаға жақындап, дұрыс отыруын сұрайды.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Белгілі шараларды: дәретханаға бару, жуыну, киімдерді бүктеу, тыныш ұйқы,сақтай отырып, өз бетінше ұйқыға дайындалу дағдыларын қалыптастыру.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Ұйқытатпақ.</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Жастыққа басынды қоя ғой,</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Тәп-тәтті ұйқыға бата ғой.</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"Күннің оянуы".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осылай оянады" — б.қ.: жүресінен отыру, қолды төмен түсіреді. (Баяу тұру, қолды әр сөзге алдыға, жоғары).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жоғары, жоғары "— б. қ.: тігінен тұрып қол екі жаққа. (Денені төмен еңкейту, қол тізеде, б.қ. келу)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"Түнге қарай күн батады" — б. қ.: дәл солай. (Жүресінен отыру, қолды түсіру).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"Төмен, төмен, төмен" — б.қ.: жүресінен отыру, қолды түсіреді. (Басты төмен - жоғары - төмен еңкейту).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"Тамаша, тамаша" — б. қ.: тұрып. (Қол шапалақтау).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күлімдеді" — б.қ.: тұрып, қол белде. (Денені оңға-солға бұру).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күн астында біз тамаша өмір сүреміз" — б. қ.: дәл солай. (Бір орында бір жаққа айналу, ал кейін екінші жаққа).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рет қайталау) жолдарымен жүру.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(Бедерлі тақтай, уқалау жолақшалары, шөптер).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алғашқы мәдени-гигиеналық дағдыларды орындауға жаттықтыру.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"Мөлдір су"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сылдыр, сылдыр су,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Жуса таза болады,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 - қолың, маңдайың.</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сөз, дене шынықтыру)</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"Қасықты дұрыс ұстап үйренеміз".</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қасық ұстап үйрету жұмысын жалғастыру.</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сәт.</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Дана топқа қонаққа келеді, ол көжені аузына шашыратпай апара алмайтындығына байланысты көйлегін үнемі былғатып алады екен. Балалар қонаққа "Алақай" деген балабақша өлеңін айтып "тыныштандырады". Содан кейін педагог балаларға сиқырлы қасықтарын алып, Данаға көжені қалай ішуге болатындығын көрсетуді ұсынады. Соңында Дана балаларға сабақ үшін алғыс айтады.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"Үйшік" ертегісі желісімен таныстыра отырып, мазмұны бойынша эмоционалды жауаптар қайтаруға талпындыру; шығармамен таныстыруда зейінін басқа нәрсеге аудармай, мұқият тыңдауға жаттықтыру; кейіпкерлердің әрекеттері желісін бақылауға үйрету. Балалардың тілін, байқағыштығын, қабылдау қабілетін, есте сақтауын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ойын-жаттығулар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шыршамен таныстыра отырып, шыршаның басқа өсімдіктерге, ағашқа, гүлге, ұқсамайтыны жөнінде ұғым беру; басқа ағаштармен салыстырмалы түрде алғанда шыршаның мәңгілік жасыл ағаш екені туралы және жаңа жылда барлық адамдарға қуаныш сыйлайтын ағаштардың бірі ретінде түсінік қалыптастыру.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сыйлықтар".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әннің сипаты мен қарқынын ажыратып, ырғаққа сай үйлесімді қимылдар жасай білу қабілеттерін жетілдіру; топпен ән айту дағдыларын меңгерту.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 мен призмадан мұнара құрастыруға үйрету; мұнараны құрастыра алу қабілетін арттыру; текшелерді бір-бірінің үстіне қоя отырып, материалдардың тұрақтылығын байқай білу қабілетіне үйрету. Балалардың құрылыс материалдарының қасиеттерін қабылдауы мен кеңістікте бағдарлау қабілеттерін жетілдіру; қолдың ұсақ моторикасын, қабылдауы мен байқағыштығын және танымын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"Дұрыс орналастыр" ойыны.</w:t>
            </w:r>
          </w:p>
          <w:p w:rsidR="005B2B44" w:rsidRDefault="00B86B07">
            <w:pPr>
              <w:pStyle w:val="10"/>
              <w:widowControl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Мақсат-міндеттер: балаларды жылдам қимылдауды қалыптастыру.</w:t>
            </w:r>
          </w:p>
          <w:p w:rsidR="005B2B44" w:rsidRDefault="00B86B07">
            <w:pPr>
              <w:pStyle w:val="10"/>
              <w:widowControl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Үлкен қорапқа текшелер мен шарларды салу. Шарларды бір қорапқа, ал екінші қорапқа текшелерді салу керек.</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(сенсорика, сөйлеуді дамы</w:t>
            </w:r>
            <w:r>
              <w:rPr>
                <w:rFonts w:ascii="Times New Roman" w:eastAsia="Times New Roman" w:hAnsi="Times New Roman" w:cs="Times New Roman"/>
                <w:color w:val="FF0000"/>
                <w:sz w:val="24"/>
                <w:szCs w:val="24"/>
              </w:rPr>
              <w:t xml:space="preserve">ту)    </w:t>
            </w:r>
            <w:r>
              <w:rPr>
                <w:rFonts w:ascii="Times New Roman" w:eastAsia="Times New Roman" w:hAnsi="Times New Roman" w:cs="Times New Roman"/>
                <w:color w:val="FF0000"/>
                <w:sz w:val="24"/>
                <w:szCs w:val="24"/>
              </w:rPr>
              <w:tab/>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Өлең оқу.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жұлдыздарым,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Ілінген моншақтарым,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Жымияды көк шарларым,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Күлімдейді ойыншықтарым.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Өнер бұрышындағы бірлескен әрекет.</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(мүсіндеу, сурет салу, жапсыру).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қолдың ұсақ моторикасын жетілдіру.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 сурет салу, жапсыру)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"Қыс" жыл мезгілі жайында әңгімелесу. </w:t>
            </w:r>
            <w:r>
              <w:rPr>
                <w:rFonts w:ascii="Times New Roman" w:eastAsia="Times New Roman" w:hAnsi="Times New Roman" w:cs="Times New Roman"/>
                <w:sz w:val="24"/>
                <w:szCs w:val="24"/>
              </w:rPr>
              <w:t>(сюжеттік суреттерді қарастыру).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сұрақтарға жауап беруге дағдыландыру; жаз мезгілі туралы түсініктерін тиянақтау.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"Салғыш ойыншықтармен" ойындар.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салғыш ойыншықтағы ойықтардың пішіндеріне сай ұсақ бөлшектерді салуға дағдыландыру; ойын, зейінін, қабылдауын, ұсақ қол моторикасын дамыту.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ойыққа кескіні бойынша сәйкес суреттерін тауып салу.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көңіл-күйге бөленуіне мүмкіндік жасау; ойлау қабілетін, зейінін, қол моторикасын дамыту.</w:t>
            </w:r>
          </w:p>
          <w:p w:rsidR="005B2B44" w:rsidRDefault="005B2B44">
            <w:pPr>
              <w:pStyle w:val="10"/>
              <w:widowControl w:val="0"/>
              <w:rPr>
                <w:rFonts w:ascii="Times New Roman" w:eastAsia="Times New Roman" w:hAnsi="Times New Roman" w:cs="Times New Roman"/>
                <w:sz w:val="24"/>
                <w:szCs w:val="24"/>
              </w:rPr>
            </w:pP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боп қалды? Не боп қалды?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Пішіндер шашылып қалды!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жылдам достарым,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Орнына орналастыр!</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саусақтар" саусаққа арналған жаттығу.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ұсақ қол моторикасын, жағымды эмоцияларды дамыту, ересекке деген сенімділікті арттыру.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 (Оң қолының саусақтарын көрсету)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 (Сол қолдың саусақтарын көрсету)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қоссақ – он саусақ (Екі қолының саусақтарын қосу)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аяқпен секіремін (Екі аяқпен кезек секіру)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аяқпен секіремін (Орында жүру)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беті-қолымызды сумен тазалап жууға дағдыландыру.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жаңа жыл тақырыбына байланысты әндер. </w:t>
            </w:r>
            <w:r>
              <w:rPr>
                <w:rFonts w:ascii="Times New Roman" w:eastAsia="Times New Roman" w:hAnsi="Times New Roman" w:cs="Times New Roman"/>
                <w:b/>
                <w:sz w:val="24"/>
                <w:szCs w:val="24"/>
              </w:rPr>
              <w:t>(музыка)</w:t>
            </w:r>
          </w:p>
          <w:p w:rsidR="005B2B44" w:rsidRDefault="00B86B07">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5B2B44" w:rsidTr="00AD0C2A">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B2B44" w:rsidRDefault="00B86B0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"Қоршаған құбылыстар жөнінде әңгімелесудің маңыздылығы", "Бала заттардың қасиеттерін қалай зерттей алады?".</w:t>
            </w:r>
          </w:p>
        </w:tc>
      </w:tr>
    </w:tbl>
    <w:p w:rsidR="005B2B44" w:rsidRDefault="005B2B44">
      <w:pPr>
        <w:pStyle w:val="10"/>
      </w:pPr>
    </w:p>
    <w:sectPr w:rsidR="005B2B44" w:rsidSect="00B86B07">
      <w:pgSz w:w="16834" w:h="11909" w:orient="landscape"/>
      <w:pgMar w:top="568"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B2B44"/>
    <w:rsid w:val="005B2B44"/>
    <w:rsid w:val="00AD0C2A"/>
    <w:rsid w:val="00B8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D9A90-248E-4695-9BD9-E43B266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5B2B44"/>
    <w:pPr>
      <w:keepNext/>
      <w:keepLines/>
      <w:spacing w:before="400" w:after="120"/>
      <w:outlineLvl w:val="0"/>
    </w:pPr>
    <w:rPr>
      <w:sz w:val="40"/>
      <w:szCs w:val="40"/>
    </w:rPr>
  </w:style>
  <w:style w:type="paragraph" w:styleId="2">
    <w:name w:val="heading 2"/>
    <w:basedOn w:val="10"/>
    <w:next w:val="10"/>
    <w:rsid w:val="005B2B44"/>
    <w:pPr>
      <w:keepNext/>
      <w:keepLines/>
      <w:spacing w:before="360" w:after="120"/>
      <w:outlineLvl w:val="1"/>
    </w:pPr>
    <w:rPr>
      <w:sz w:val="32"/>
      <w:szCs w:val="32"/>
    </w:rPr>
  </w:style>
  <w:style w:type="paragraph" w:styleId="3">
    <w:name w:val="heading 3"/>
    <w:basedOn w:val="10"/>
    <w:next w:val="10"/>
    <w:rsid w:val="005B2B44"/>
    <w:pPr>
      <w:keepNext/>
      <w:keepLines/>
      <w:spacing w:before="320" w:after="80"/>
      <w:outlineLvl w:val="2"/>
    </w:pPr>
    <w:rPr>
      <w:color w:val="434343"/>
      <w:sz w:val="28"/>
      <w:szCs w:val="28"/>
    </w:rPr>
  </w:style>
  <w:style w:type="paragraph" w:styleId="4">
    <w:name w:val="heading 4"/>
    <w:basedOn w:val="10"/>
    <w:next w:val="10"/>
    <w:rsid w:val="005B2B44"/>
    <w:pPr>
      <w:keepNext/>
      <w:keepLines/>
      <w:spacing w:before="280" w:after="80"/>
      <w:outlineLvl w:val="3"/>
    </w:pPr>
    <w:rPr>
      <w:color w:val="666666"/>
      <w:sz w:val="24"/>
      <w:szCs w:val="24"/>
    </w:rPr>
  </w:style>
  <w:style w:type="paragraph" w:styleId="5">
    <w:name w:val="heading 5"/>
    <w:basedOn w:val="10"/>
    <w:next w:val="10"/>
    <w:rsid w:val="005B2B44"/>
    <w:pPr>
      <w:keepNext/>
      <w:keepLines/>
      <w:spacing w:before="240" w:after="80"/>
      <w:outlineLvl w:val="4"/>
    </w:pPr>
    <w:rPr>
      <w:color w:val="666666"/>
    </w:rPr>
  </w:style>
  <w:style w:type="paragraph" w:styleId="6">
    <w:name w:val="heading 6"/>
    <w:basedOn w:val="10"/>
    <w:next w:val="10"/>
    <w:rsid w:val="005B2B4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B2B44"/>
  </w:style>
  <w:style w:type="table" w:customStyle="1" w:styleId="TableNormal">
    <w:name w:val="Table Normal"/>
    <w:rsid w:val="005B2B44"/>
    <w:tblPr>
      <w:tblCellMar>
        <w:top w:w="0" w:type="dxa"/>
        <w:left w:w="0" w:type="dxa"/>
        <w:bottom w:w="0" w:type="dxa"/>
        <w:right w:w="0" w:type="dxa"/>
      </w:tblCellMar>
    </w:tblPr>
  </w:style>
  <w:style w:type="paragraph" w:styleId="a3">
    <w:name w:val="Title"/>
    <w:basedOn w:val="10"/>
    <w:next w:val="10"/>
    <w:rsid w:val="005B2B44"/>
    <w:pPr>
      <w:keepNext/>
      <w:keepLines/>
      <w:spacing w:after="60"/>
    </w:pPr>
    <w:rPr>
      <w:sz w:val="52"/>
      <w:szCs w:val="52"/>
    </w:rPr>
  </w:style>
  <w:style w:type="paragraph" w:styleId="a4">
    <w:name w:val="Subtitle"/>
    <w:basedOn w:val="10"/>
    <w:next w:val="10"/>
    <w:rsid w:val="005B2B44"/>
    <w:pPr>
      <w:keepNext/>
      <w:keepLines/>
      <w:spacing w:after="320"/>
    </w:pPr>
    <w:rPr>
      <w:color w:val="666666"/>
      <w:sz w:val="30"/>
      <w:szCs w:val="30"/>
    </w:rPr>
  </w:style>
  <w:style w:type="table" w:customStyle="1" w:styleId="a5">
    <w:basedOn w:val="TableNormal"/>
    <w:rsid w:val="005B2B44"/>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86B0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6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2803</Words>
  <Characters>15979</Characters>
  <Application>Microsoft Office Word</Application>
  <DocSecurity>0</DocSecurity>
  <Lines>133</Lines>
  <Paragraphs>37</Paragraphs>
  <ScaleCrop>false</ScaleCrop>
  <Company>Reanimator Extreme Edition</Company>
  <LinksUpToDate>false</LinksUpToDate>
  <CharactersWithSpaces>18745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2024-02-29T17:19:00Z</dcterms:created>
  <dcterms:modified xsi:type="dcterms:W3CDTF">2024-03-04T05:45:00Z</dcterms:modified>
</cp:coreProperties>
</file>